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CellMar>
          <w:left w:w="43" w:type="dxa"/>
          <w:right w:w="43" w:type="dxa"/>
        </w:tblCellMar>
        <w:tblLook w:val="04A0" w:firstRow="1" w:lastRow="0" w:firstColumn="1" w:lastColumn="0" w:noHBand="0" w:noVBand="1"/>
      </w:tblPr>
      <w:tblGrid>
        <w:gridCol w:w="1518"/>
        <w:gridCol w:w="1695"/>
        <w:gridCol w:w="4416"/>
        <w:gridCol w:w="979"/>
        <w:gridCol w:w="3372"/>
      </w:tblGrid>
      <w:tr w:rsidR="00940AE7" w:rsidRPr="000C1F51" w14:paraId="02CAAC97" w14:textId="77777777" w:rsidTr="00940AE7">
        <w:trPr>
          <w:trHeight w:val="249"/>
          <w:jc w:val="center"/>
        </w:trPr>
        <w:tc>
          <w:tcPr>
            <w:tcW w:w="11980"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DGSOM Medical Student Council Meeting</w:t>
            </w:r>
          </w:p>
        </w:tc>
      </w:tr>
      <w:tr w:rsidR="0093292B" w:rsidRPr="000C1F51" w14:paraId="31FEAB2E"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5FC2D456" w:rsidR="00D81E8F" w:rsidRPr="000C1F51" w:rsidRDefault="00AA7FA0" w:rsidP="00757413">
            <w:pPr>
              <w:pStyle w:val="BodyCopy"/>
              <w:rPr>
                <w:rFonts w:ascii="Times" w:hAnsi="Times" w:cs="Arial"/>
                <w:sz w:val="24"/>
                <w:szCs w:val="24"/>
              </w:rPr>
            </w:pPr>
            <w:r w:rsidRPr="000C1F51">
              <w:rPr>
                <w:rFonts w:ascii="Times" w:hAnsi="Times" w:cs="Arial"/>
                <w:sz w:val="24"/>
                <w:szCs w:val="24"/>
              </w:rPr>
              <w:t>02/09</w:t>
            </w:r>
            <w:r w:rsidR="00986F70" w:rsidRPr="000C1F51">
              <w:rPr>
                <w:rFonts w:ascii="Times" w:hAnsi="Times" w:cs="Arial"/>
                <w:sz w:val="24"/>
                <w:szCs w:val="24"/>
              </w:rPr>
              <w:t>/16</w:t>
            </w:r>
          </w:p>
        </w:tc>
        <w:tc>
          <w:tcPr>
            <w:tcW w:w="169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545D62F5" w:rsidR="00B1465A" w:rsidRPr="000C1F51" w:rsidRDefault="00D46A06" w:rsidP="00757413">
            <w:pPr>
              <w:pStyle w:val="BodyCopy"/>
              <w:rPr>
                <w:rFonts w:ascii="Times" w:hAnsi="Times" w:cs="Arial"/>
                <w:sz w:val="24"/>
                <w:szCs w:val="24"/>
              </w:rPr>
            </w:pPr>
            <w:r w:rsidRPr="000C1F51">
              <w:rPr>
                <w:rFonts w:ascii="Times" w:hAnsi="Times" w:cs="Arial"/>
                <w:sz w:val="24"/>
                <w:szCs w:val="24"/>
              </w:rPr>
              <w:t>7</w:t>
            </w:r>
            <w:r w:rsidR="00CB20F2" w:rsidRPr="000C1F51">
              <w:rPr>
                <w:rFonts w:ascii="Times" w:hAnsi="Times" w:cs="Arial"/>
                <w:sz w:val="24"/>
                <w:szCs w:val="24"/>
              </w:rPr>
              <w:t xml:space="preserve"> PM-9 PM</w:t>
            </w:r>
          </w:p>
        </w:tc>
        <w:tc>
          <w:tcPr>
            <w:tcW w:w="8767"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04C4E246" w:rsidR="00B1465A" w:rsidRPr="000C1F51" w:rsidRDefault="00D46A06" w:rsidP="00D46A06">
            <w:pPr>
              <w:pStyle w:val="BodyCopy"/>
              <w:rPr>
                <w:rFonts w:ascii="Times" w:hAnsi="Times" w:cs="Arial"/>
                <w:sz w:val="24"/>
                <w:szCs w:val="24"/>
              </w:rPr>
            </w:pPr>
            <w:r w:rsidRPr="000C1F51">
              <w:rPr>
                <w:rFonts w:ascii="Times" w:hAnsi="Times" w:cs="Arial"/>
                <w:sz w:val="24"/>
                <w:szCs w:val="24"/>
              </w:rPr>
              <w:t>17-323</w:t>
            </w:r>
            <w:r w:rsidR="00CB20F2" w:rsidRPr="000C1F51">
              <w:rPr>
                <w:rFonts w:ascii="Times" w:hAnsi="Times" w:cs="Arial"/>
                <w:sz w:val="24"/>
                <w:szCs w:val="24"/>
              </w:rPr>
              <w:t xml:space="preserve"> CHS</w:t>
            </w:r>
            <w:r w:rsidR="00B1465A" w:rsidRPr="000C1F51">
              <w:rPr>
                <w:rFonts w:ascii="Times" w:hAnsi="Times" w:cs="Arial"/>
                <w:sz w:val="24"/>
                <w:szCs w:val="24"/>
              </w:rPr>
              <w:t xml:space="preserve"> </w:t>
            </w:r>
          </w:p>
        </w:tc>
      </w:tr>
      <w:tr w:rsidR="0093292B" w:rsidRPr="000C1F51" w14:paraId="4A4DDCF9"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0C1F51" w:rsidRDefault="00B1465A" w:rsidP="00757413">
            <w:pPr>
              <w:pStyle w:val="BodyCopy"/>
              <w:rPr>
                <w:rFonts w:ascii="Times" w:hAnsi="Times" w:cs="Arial"/>
                <w:b/>
                <w:sz w:val="24"/>
                <w:szCs w:val="24"/>
              </w:rPr>
            </w:pPr>
            <w:r w:rsidRPr="000C1F51">
              <w:rPr>
                <w:rFonts w:ascii="Times" w:hAnsi="Times" w:cs="Arial"/>
                <w:b/>
                <w:sz w:val="24"/>
                <w:szCs w:val="24"/>
              </w:rPr>
              <w:t>President:</w:t>
            </w:r>
          </w:p>
        </w:tc>
        <w:tc>
          <w:tcPr>
            <w:tcW w:w="1695"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0C1F51" w:rsidRDefault="00CA40DB" w:rsidP="00757413">
            <w:pPr>
              <w:pStyle w:val="BodyCopy"/>
              <w:rPr>
                <w:rFonts w:ascii="Times" w:hAnsi="Times" w:cs="Arial"/>
                <w:sz w:val="24"/>
                <w:szCs w:val="24"/>
              </w:rPr>
            </w:pPr>
            <w:r w:rsidRPr="000C1F51">
              <w:rPr>
                <w:rFonts w:ascii="Times" w:hAnsi="Times" w:cs="Arial"/>
                <w:color w:val="000000"/>
                <w:sz w:val="24"/>
                <w:szCs w:val="24"/>
              </w:rPr>
              <w:t>Abraar Karan</w:t>
            </w:r>
            <w:r w:rsidR="00B1465A" w:rsidRPr="000C1F51">
              <w:rPr>
                <w:rFonts w:ascii="Times" w:hAnsi="Times" w:cs="Arial"/>
                <w:color w:val="000000"/>
                <w:sz w:val="24"/>
                <w:szCs w:val="24"/>
              </w:rPr>
              <w:t>, MS4</w:t>
            </w:r>
          </w:p>
        </w:tc>
        <w:tc>
          <w:tcPr>
            <w:tcW w:w="4416" w:type="dxa"/>
            <w:tcBorders>
              <w:top w:val="single" w:sz="4" w:space="0" w:color="4F81BD"/>
              <w:left w:val="single" w:sz="4" w:space="0" w:color="4F81BD"/>
              <w:bottom w:val="single" w:sz="4" w:space="0" w:color="4F81BD"/>
              <w:right w:val="single" w:sz="4" w:space="0" w:color="4F81BD"/>
            </w:tcBorders>
            <w:vAlign w:val="center"/>
          </w:tcPr>
          <w:p w14:paraId="78C79994" w14:textId="259DBB64" w:rsidR="00B1465A" w:rsidRPr="000C1F51" w:rsidRDefault="007854A4" w:rsidP="00F22BA1">
            <w:pPr>
              <w:pStyle w:val="BodyCopy"/>
              <w:rPr>
                <w:rFonts w:ascii="Times" w:hAnsi="Times" w:cs="Arial"/>
                <w:sz w:val="24"/>
                <w:szCs w:val="24"/>
              </w:rPr>
            </w:pPr>
            <w:r w:rsidRPr="000C1F51">
              <w:rPr>
                <w:rFonts w:ascii="Times" w:hAnsi="Times" w:cs="Arial"/>
                <w:b/>
                <w:sz w:val="24"/>
                <w:szCs w:val="24"/>
              </w:rPr>
              <w:t xml:space="preserve">Minutes recorded by: </w:t>
            </w:r>
            <w:r w:rsidR="00F22BA1">
              <w:rPr>
                <w:rFonts w:ascii="Times" w:hAnsi="Times" w:cs="Arial"/>
                <w:sz w:val="24"/>
                <w:szCs w:val="24"/>
              </w:rPr>
              <w:t>Alfred Yoon</w:t>
            </w:r>
            <w:r w:rsidR="00D81E8F" w:rsidRPr="000C1F51">
              <w:rPr>
                <w:rFonts w:ascii="Times" w:hAnsi="Times" w:cs="Arial"/>
                <w:sz w:val="24"/>
                <w:szCs w:val="24"/>
              </w:rPr>
              <w:t>, MS4</w:t>
            </w:r>
          </w:p>
        </w:tc>
        <w:tc>
          <w:tcPr>
            <w:tcW w:w="4351" w:type="dxa"/>
            <w:gridSpan w:val="2"/>
            <w:tcBorders>
              <w:top w:val="single" w:sz="4" w:space="0" w:color="4F81BD"/>
              <w:left w:val="single" w:sz="4" w:space="0" w:color="4F81BD"/>
              <w:bottom w:val="single" w:sz="4" w:space="0" w:color="4F81BD"/>
              <w:right w:val="single" w:sz="4" w:space="0" w:color="4F81BD"/>
            </w:tcBorders>
            <w:vAlign w:val="center"/>
          </w:tcPr>
          <w:p w14:paraId="1861724E" w14:textId="4542412D" w:rsidR="003E1A0C" w:rsidRDefault="00757413" w:rsidP="00757413">
            <w:pPr>
              <w:pStyle w:val="BodyCopy"/>
              <w:rPr>
                <w:rFonts w:ascii="Times" w:hAnsi="Times" w:cs="Arial"/>
                <w:sz w:val="24"/>
                <w:szCs w:val="24"/>
              </w:rPr>
            </w:pPr>
            <w:r w:rsidRPr="000C1F51">
              <w:rPr>
                <w:rFonts w:ascii="Times" w:hAnsi="Times" w:cs="Arial"/>
                <w:sz w:val="24"/>
                <w:szCs w:val="24"/>
              </w:rPr>
              <w:t xml:space="preserve">Present: </w:t>
            </w:r>
            <w:r w:rsidR="00FD0DA5" w:rsidRPr="000C1F51">
              <w:rPr>
                <w:rFonts w:ascii="Times" w:hAnsi="Times" w:cs="Arial"/>
                <w:sz w:val="24"/>
                <w:szCs w:val="24"/>
              </w:rPr>
              <w:t>Abraar Karan, Alfred Yoo</w:t>
            </w:r>
            <w:r w:rsidR="00C04BB6" w:rsidRPr="000C1F51">
              <w:rPr>
                <w:rFonts w:ascii="Times" w:hAnsi="Times" w:cs="Arial"/>
                <w:sz w:val="24"/>
                <w:szCs w:val="24"/>
              </w:rPr>
              <w:t>n,</w:t>
            </w:r>
            <w:r w:rsidR="00F22BA1" w:rsidRPr="000C1F51">
              <w:rPr>
                <w:rFonts w:ascii="Times" w:hAnsi="Times" w:cs="Arial"/>
                <w:sz w:val="24"/>
                <w:szCs w:val="24"/>
              </w:rPr>
              <w:t xml:space="preserve"> Azim </w:t>
            </w:r>
            <w:proofErr w:type="spellStart"/>
            <w:r w:rsidR="00F22BA1" w:rsidRPr="000C1F51">
              <w:rPr>
                <w:rFonts w:ascii="Times" w:hAnsi="Times" w:cs="Arial"/>
                <w:sz w:val="24"/>
                <w:szCs w:val="24"/>
              </w:rPr>
              <w:t>Laiwalla</w:t>
            </w:r>
            <w:proofErr w:type="spellEnd"/>
            <w:r w:rsidR="00F22BA1">
              <w:rPr>
                <w:rFonts w:ascii="Times" w:hAnsi="Times" w:cs="Arial"/>
                <w:sz w:val="24"/>
                <w:szCs w:val="24"/>
              </w:rPr>
              <w:t xml:space="preserve">, Amy Wang, </w:t>
            </w:r>
            <w:r w:rsidR="00F22BA1" w:rsidRPr="000C1F51">
              <w:rPr>
                <w:rFonts w:ascii="Times" w:hAnsi="Times" w:cs="Arial"/>
                <w:sz w:val="24"/>
                <w:szCs w:val="24"/>
              </w:rPr>
              <w:t xml:space="preserve">Pradeep </w:t>
            </w:r>
            <w:proofErr w:type="spellStart"/>
            <w:r w:rsidR="00F22BA1" w:rsidRPr="000C1F51">
              <w:rPr>
                <w:rFonts w:ascii="Times" w:hAnsi="Times" w:cs="Arial"/>
                <w:sz w:val="24"/>
                <w:szCs w:val="24"/>
              </w:rPr>
              <w:t>Rajendran</w:t>
            </w:r>
            <w:proofErr w:type="spellEnd"/>
            <w:r w:rsidR="00F22BA1">
              <w:rPr>
                <w:rFonts w:ascii="Times" w:hAnsi="Times" w:cs="Arial"/>
                <w:sz w:val="24"/>
                <w:szCs w:val="24"/>
              </w:rPr>
              <w:t xml:space="preserve">, John Barber, Stephanie </w:t>
            </w:r>
            <w:proofErr w:type="spellStart"/>
            <w:r w:rsidR="00F22BA1">
              <w:rPr>
                <w:rFonts w:ascii="Times" w:hAnsi="Times" w:cs="Arial"/>
                <w:sz w:val="24"/>
                <w:szCs w:val="24"/>
              </w:rPr>
              <w:t>Gopaul</w:t>
            </w:r>
            <w:proofErr w:type="spellEnd"/>
            <w:r w:rsidR="00F22BA1">
              <w:rPr>
                <w:rFonts w:ascii="Times" w:hAnsi="Times" w:cs="Arial"/>
                <w:sz w:val="24"/>
                <w:szCs w:val="24"/>
              </w:rPr>
              <w:t xml:space="preserve">, Monique, </w:t>
            </w:r>
            <w:proofErr w:type="spellStart"/>
            <w:r w:rsidR="00F22BA1">
              <w:rPr>
                <w:rFonts w:ascii="Times" w:hAnsi="Times" w:cs="Arial"/>
                <w:sz w:val="24"/>
                <w:szCs w:val="24"/>
              </w:rPr>
              <w:t>Yuliya</w:t>
            </w:r>
            <w:proofErr w:type="spellEnd"/>
            <w:r w:rsidR="00F22BA1">
              <w:rPr>
                <w:rFonts w:ascii="Times" w:hAnsi="Times" w:cs="Arial"/>
                <w:sz w:val="24"/>
                <w:szCs w:val="24"/>
              </w:rPr>
              <w:t xml:space="preserve"> </w:t>
            </w:r>
            <w:proofErr w:type="spellStart"/>
            <w:r w:rsidR="00F22BA1">
              <w:rPr>
                <w:rFonts w:ascii="Times" w:hAnsi="Times" w:cs="Arial"/>
                <w:sz w:val="24"/>
                <w:szCs w:val="24"/>
              </w:rPr>
              <w:t>Zekster</w:t>
            </w:r>
            <w:proofErr w:type="spellEnd"/>
            <w:r w:rsidR="00F22BA1">
              <w:rPr>
                <w:rFonts w:ascii="Times" w:hAnsi="Times" w:cs="Arial"/>
                <w:sz w:val="24"/>
                <w:szCs w:val="24"/>
              </w:rPr>
              <w:t xml:space="preserve">, Nick </w:t>
            </w:r>
            <w:proofErr w:type="spellStart"/>
            <w:r w:rsidR="00F22BA1">
              <w:rPr>
                <w:rFonts w:ascii="Times" w:hAnsi="Times" w:cs="Arial"/>
                <w:sz w:val="24"/>
                <w:szCs w:val="24"/>
              </w:rPr>
              <w:t>Villano</w:t>
            </w:r>
            <w:proofErr w:type="spellEnd"/>
            <w:r w:rsidR="00F22BA1">
              <w:rPr>
                <w:rFonts w:ascii="Times" w:hAnsi="Times" w:cs="Arial"/>
                <w:sz w:val="24"/>
                <w:szCs w:val="24"/>
              </w:rPr>
              <w:t xml:space="preserve">, Dominic Nguyen, Sam Jackson, Dustin Harris, Ronnie Rivera, </w:t>
            </w:r>
            <w:proofErr w:type="spellStart"/>
            <w:r w:rsidR="003E1A0C" w:rsidRPr="000C1F51">
              <w:rPr>
                <w:rFonts w:ascii="Times" w:hAnsi="Times" w:cs="Arial"/>
                <w:sz w:val="24"/>
                <w:szCs w:val="24"/>
              </w:rPr>
              <w:t>Yulia</w:t>
            </w:r>
            <w:proofErr w:type="spellEnd"/>
            <w:r w:rsidR="003E1A0C" w:rsidRPr="000C1F51">
              <w:rPr>
                <w:rFonts w:ascii="Times" w:hAnsi="Times" w:cs="Arial"/>
                <w:sz w:val="24"/>
                <w:szCs w:val="24"/>
              </w:rPr>
              <w:t xml:space="preserve"> </w:t>
            </w:r>
            <w:proofErr w:type="spellStart"/>
            <w:r w:rsidR="003E1A0C" w:rsidRPr="000C1F51">
              <w:rPr>
                <w:rFonts w:ascii="Times" w:hAnsi="Times" w:cs="Arial"/>
                <w:sz w:val="24"/>
                <w:szCs w:val="24"/>
              </w:rPr>
              <w:t>Zektser</w:t>
            </w:r>
            <w:proofErr w:type="spellEnd"/>
            <w:r w:rsidR="003E1A0C" w:rsidRPr="000C1F51">
              <w:rPr>
                <w:rFonts w:ascii="Times" w:hAnsi="Times" w:cs="Arial"/>
                <w:sz w:val="24"/>
                <w:szCs w:val="24"/>
              </w:rPr>
              <w:t xml:space="preserve">, Dominic Nguyen, </w:t>
            </w:r>
            <w:r w:rsidR="00811125">
              <w:rPr>
                <w:rFonts w:ascii="Times" w:hAnsi="Times" w:cs="Arial"/>
                <w:sz w:val="24"/>
                <w:szCs w:val="24"/>
              </w:rPr>
              <w:t>Vincent Gutierrez, Joyce Fried, Jason Napolitano MD</w:t>
            </w:r>
          </w:p>
          <w:p w14:paraId="5AC19A93" w14:textId="77777777" w:rsidR="00811125" w:rsidRPr="000C1F51" w:rsidRDefault="00811125" w:rsidP="00757413">
            <w:pPr>
              <w:pStyle w:val="BodyCopy"/>
              <w:rPr>
                <w:rFonts w:ascii="Times" w:hAnsi="Times" w:cs="Arial"/>
                <w:sz w:val="24"/>
                <w:szCs w:val="24"/>
              </w:rPr>
            </w:pPr>
          </w:p>
          <w:p w14:paraId="24D4EC4C" w14:textId="73650D62" w:rsidR="00F22BA1" w:rsidRDefault="003E1A0C" w:rsidP="00F22BA1">
            <w:pPr>
              <w:pStyle w:val="BodyCopy"/>
              <w:rPr>
                <w:rFonts w:ascii="Times" w:hAnsi="Times" w:cs="Arial"/>
                <w:sz w:val="24"/>
                <w:szCs w:val="24"/>
              </w:rPr>
            </w:pPr>
            <w:r w:rsidRPr="000C1F51">
              <w:rPr>
                <w:rFonts w:ascii="Times" w:hAnsi="Times" w:cs="Arial"/>
                <w:sz w:val="24"/>
                <w:szCs w:val="24"/>
              </w:rPr>
              <w:t>Absent:, Brittni Johnson</w:t>
            </w:r>
            <w:r w:rsidR="007409C0">
              <w:rPr>
                <w:rFonts w:ascii="Times" w:hAnsi="Times" w:cs="Arial"/>
                <w:sz w:val="24"/>
                <w:szCs w:val="24"/>
              </w:rPr>
              <w:t xml:space="preserve">, </w:t>
            </w:r>
            <w:proofErr w:type="spellStart"/>
            <w:r w:rsidR="00C04BB6" w:rsidRPr="000C1F51">
              <w:rPr>
                <w:rFonts w:ascii="Times" w:hAnsi="Times" w:cs="Arial"/>
                <w:sz w:val="24"/>
                <w:szCs w:val="24"/>
              </w:rPr>
              <w:t>Niv</w:t>
            </w:r>
            <w:proofErr w:type="spellEnd"/>
            <w:r w:rsidR="00C04BB6" w:rsidRPr="000C1F51">
              <w:rPr>
                <w:rFonts w:ascii="Times" w:hAnsi="Times" w:cs="Arial"/>
                <w:sz w:val="24"/>
                <w:szCs w:val="24"/>
              </w:rPr>
              <w:t xml:space="preserve"> </w:t>
            </w:r>
            <w:proofErr w:type="spellStart"/>
            <w:r w:rsidR="00C04BB6" w:rsidRPr="000C1F51">
              <w:rPr>
                <w:rFonts w:ascii="Times" w:hAnsi="Times" w:cs="Arial"/>
                <w:sz w:val="24"/>
                <w:szCs w:val="24"/>
              </w:rPr>
              <w:t>Hak</w:t>
            </w:r>
            <w:r w:rsidR="00FD0DA5" w:rsidRPr="000C1F51">
              <w:rPr>
                <w:rFonts w:ascii="Times" w:hAnsi="Times" w:cs="Arial"/>
                <w:sz w:val="24"/>
                <w:szCs w:val="24"/>
              </w:rPr>
              <w:t>ami</w:t>
            </w:r>
            <w:r w:rsidR="00C04BB6" w:rsidRPr="000C1F51">
              <w:rPr>
                <w:rFonts w:ascii="Times" w:hAnsi="Times" w:cs="Arial"/>
                <w:sz w:val="24"/>
                <w:szCs w:val="24"/>
              </w:rPr>
              <w:t>-Majd</w:t>
            </w:r>
            <w:proofErr w:type="spellEnd"/>
            <w:r w:rsidR="00983272" w:rsidRPr="000C1F51">
              <w:rPr>
                <w:rFonts w:ascii="Times" w:hAnsi="Times" w:cs="Arial"/>
                <w:sz w:val="24"/>
                <w:szCs w:val="24"/>
              </w:rPr>
              <w:t xml:space="preserve">, </w:t>
            </w:r>
            <w:r w:rsidR="00F22BA1" w:rsidRPr="000C1F51">
              <w:rPr>
                <w:rFonts w:ascii="Times" w:hAnsi="Times" w:cs="Arial"/>
                <w:sz w:val="24"/>
                <w:szCs w:val="24"/>
              </w:rPr>
              <w:t xml:space="preserve">Justin </w:t>
            </w:r>
            <w:proofErr w:type="spellStart"/>
            <w:r w:rsidR="00F22BA1" w:rsidRPr="000C1F51">
              <w:rPr>
                <w:rFonts w:ascii="Times" w:hAnsi="Times" w:cs="Arial"/>
                <w:sz w:val="24"/>
                <w:szCs w:val="24"/>
              </w:rPr>
              <w:t>Koh</w:t>
            </w:r>
            <w:proofErr w:type="spellEnd"/>
            <w:r w:rsidR="00F22BA1" w:rsidRPr="000C1F51">
              <w:rPr>
                <w:rFonts w:ascii="Times" w:hAnsi="Times" w:cs="Arial"/>
                <w:sz w:val="24"/>
                <w:szCs w:val="24"/>
              </w:rPr>
              <w:t>, Nina Vyas, John A Thompson, Deepak Ravi</w:t>
            </w:r>
            <w:r w:rsidR="00F22BA1">
              <w:rPr>
                <w:rFonts w:ascii="Times" w:hAnsi="Times" w:cs="Arial"/>
                <w:sz w:val="24"/>
                <w:szCs w:val="24"/>
              </w:rPr>
              <w:t xml:space="preserve">, </w:t>
            </w:r>
            <w:r w:rsidR="00F22BA1" w:rsidRPr="000C1F51">
              <w:rPr>
                <w:rFonts w:ascii="Times" w:hAnsi="Times" w:cs="Arial"/>
                <w:sz w:val="24"/>
                <w:szCs w:val="24"/>
              </w:rPr>
              <w:t>Roxanne Vasquez</w:t>
            </w:r>
            <w:r w:rsidR="00F22BA1">
              <w:rPr>
                <w:rFonts w:ascii="Times" w:hAnsi="Times" w:cs="Arial"/>
                <w:sz w:val="24"/>
                <w:szCs w:val="24"/>
              </w:rPr>
              <w:t xml:space="preserve">, </w:t>
            </w:r>
            <w:r w:rsidR="00F22BA1" w:rsidRPr="000C1F51">
              <w:rPr>
                <w:rFonts w:ascii="Times" w:hAnsi="Times" w:cs="Arial"/>
                <w:sz w:val="24"/>
                <w:szCs w:val="24"/>
              </w:rPr>
              <w:t xml:space="preserve">Lily </w:t>
            </w:r>
            <w:proofErr w:type="spellStart"/>
            <w:r w:rsidR="00F22BA1" w:rsidRPr="000C1F51">
              <w:rPr>
                <w:rFonts w:ascii="Times" w:hAnsi="Times" w:cs="Arial"/>
                <w:sz w:val="24"/>
                <w:szCs w:val="24"/>
              </w:rPr>
              <w:t>Kornbluth</w:t>
            </w:r>
            <w:proofErr w:type="spellEnd"/>
            <w:r w:rsidR="00F22BA1" w:rsidRPr="000C1F51">
              <w:rPr>
                <w:rFonts w:ascii="Times" w:hAnsi="Times" w:cs="Arial"/>
                <w:sz w:val="24"/>
                <w:szCs w:val="24"/>
              </w:rPr>
              <w:t xml:space="preserve">, Maya </w:t>
            </w:r>
            <w:proofErr w:type="spellStart"/>
            <w:r w:rsidR="00F22BA1" w:rsidRPr="000C1F51">
              <w:rPr>
                <w:rFonts w:ascii="Times" w:hAnsi="Times" w:cs="Arial"/>
                <w:sz w:val="24"/>
                <w:szCs w:val="24"/>
              </w:rPr>
              <w:t>Smolarek</w:t>
            </w:r>
            <w:proofErr w:type="spellEnd"/>
            <w:r w:rsidR="00F22BA1" w:rsidRPr="000C1F51">
              <w:rPr>
                <w:rFonts w:ascii="Times" w:hAnsi="Times" w:cs="Arial"/>
                <w:sz w:val="24"/>
                <w:szCs w:val="24"/>
              </w:rPr>
              <w:t xml:space="preserve">, </w:t>
            </w:r>
            <w:proofErr w:type="spellStart"/>
            <w:r w:rsidR="00F22BA1" w:rsidRPr="000C1F51">
              <w:rPr>
                <w:rFonts w:ascii="Times" w:hAnsi="Times" w:cs="Arial"/>
                <w:sz w:val="24"/>
                <w:szCs w:val="24"/>
              </w:rPr>
              <w:t>Nima</w:t>
            </w:r>
            <w:proofErr w:type="spellEnd"/>
            <w:r w:rsidR="00F22BA1" w:rsidRPr="000C1F51">
              <w:rPr>
                <w:rFonts w:ascii="Times" w:hAnsi="Times" w:cs="Arial"/>
                <w:sz w:val="24"/>
                <w:szCs w:val="24"/>
              </w:rPr>
              <w:t xml:space="preserve"> </w:t>
            </w:r>
            <w:proofErr w:type="spellStart"/>
            <w:r w:rsidR="00F22BA1" w:rsidRPr="000C1F51">
              <w:rPr>
                <w:rFonts w:ascii="Times" w:hAnsi="Times" w:cs="Arial"/>
                <w:sz w:val="24"/>
                <w:szCs w:val="24"/>
              </w:rPr>
              <w:t>Golzy</w:t>
            </w:r>
            <w:proofErr w:type="spellEnd"/>
            <w:r w:rsidR="00F22BA1" w:rsidRPr="000C1F51">
              <w:rPr>
                <w:rFonts w:ascii="Times" w:hAnsi="Times" w:cs="Arial"/>
                <w:sz w:val="24"/>
                <w:szCs w:val="24"/>
              </w:rPr>
              <w:t>,</w:t>
            </w:r>
            <w:r w:rsidR="00F22BA1">
              <w:rPr>
                <w:rFonts w:ascii="Times" w:hAnsi="Times" w:cs="Arial"/>
                <w:sz w:val="24"/>
                <w:szCs w:val="24"/>
              </w:rPr>
              <w:t xml:space="preserve"> </w:t>
            </w:r>
            <w:proofErr w:type="spellStart"/>
            <w:r w:rsidR="00F22BA1" w:rsidRPr="000C1F51">
              <w:rPr>
                <w:rFonts w:ascii="Times" w:hAnsi="Times" w:cs="Arial"/>
                <w:sz w:val="24"/>
                <w:szCs w:val="24"/>
              </w:rPr>
              <w:t>Nahda</w:t>
            </w:r>
            <w:proofErr w:type="spellEnd"/>
            <w:r w:rsidR="00F22BA1" w:rsidRPr="000C1F51">
              <w:rPr>
                <w:rFonts w:ascii="Times" w:hAnsi="Times" w:cs="Arial"/>
                <w:sz w:val="24"/>
                <w:szCs w:val="24"/>
              </w:rPr>
              <w:t xml:space="preserve"> </w:t>
            </w:r>
            <w:proofErr w:type="spellStart"/>
            <w:r w:rsidR="00F22BA1" w:rsidRPr="000C1F51">
              <w:rPr>
                <w:rFonts w:ascii="Times" w:hAnsi="Times" w:cs="Arial"/>
                <w:sz w:val="24"/>
                <w:szCs w:val="24"/>
              </w:rPr>
              <w:t>Harati</w:t>
            </w:r>
            <w:proofErr w:type="spellEnd"/>
            <w:r w:rsidR="00F22BA1">
              <w:rPr>
                <w:rFonts w:ascii="Times" w:hAnsi="Times" w:cs="Arial"/>
                <w:sz w:val="24"/>
                <w:szCs w:val="24"/>
              </w:rPr>
              <w:t xml:space="preserve">, </w:t>
            </w:r>
            <w:r w:rsidR="00F22BA1" w:rsidRPr="000C1F51">
              <w:rPr>
                <w:rFonts w:ascii="Times" w:hAnsi="Times" w:cs="Arial"/>
                <w:sz w:val="24"/>
                <w:szCs w:val="24"/>
              </w:rPr>
              <w:t xml:space="preserve">Amelia </w:t>
            </w:r>
            <w:proofErr w:type="spellStart"/>
            <w:r w:rsidR="00F22BA1" w:rsidRPr="000C1F51">
              <w:rPr>
                <w:rFonts w:ascii="Times" w:hAnsi="Times" w:cs="Arial"/>
                <w:sz w:val="24"/>
                <w:szCs w:val="24"/>
              </w:rPr>
              <w:t>Goodfellow</w:t>
            </w:r>
            <w:proofErr w:type="spellEnd"/>
            <w:r w:rsidR="00F22BA1">
              <w:rPr>
                <w:rFonts w:ascii="Times" w:hAnsi="Times" w:cs="Arial"/>
                <w:sz w:val="24"/>
                <w:szCs w:val="24"/>
              </w:rPr>
              <w:t xml:space="preserve">, </w:t>
            </w:r>
            <w:r w:rsidR="00F22BA1" w:rsidRPr="000C1F51">
              <w:rPr>
                <w:rFonts w:ascii="Times" w:hAnsi="Times" w:cs="Arial"/>
                <w:sz w:val="24"/>
                <w:szCs w:val="24"/>
              </w:rPr>
              <w:t xml:space="preserve">Amy Sage, Casey Pagan, Christopher </w:t>
            </w:r>
            <w:proofErr w:type="spellStart"/>
            <w:r w:rsidR="00F22BA1" w:rsidRPr="000C1F51">
              <w:rPr>
                <w:rFonts w:ascii="Times" w:hAnsi="Times" w:cs="Arial"/>
                <w:sz w:val="24"/>
                <w:szCs w:val="24"/>
              </w:rPr>
              <w:t>Sobowale</w:t>
            </w:r>
            <w:proofErr w:type="spellEnd"/>
            <w:r w:rsidR="00F22BA1" w:rsidRPr="000C1F51">
              <w:rPr>
                <w:rFonts w:ascii="Times" w:hAnsi="Times" w:cs="Arial"/>
                <w:sz w:val="24"/>
                <w:szCs w:val="24"/>
              </w:rPr>
              <w:t xml:space="preserve">, , Jennifer </w:t>
            </w:r>
            <w:proofErr w:type="spellStart"/>
            <w:r w:rsidR="00F22BA1" w:rsidRPr="000C1F51">
              <w:rPr>
                <w:rFonts w:ascii="Times" w:hAnsi="Times" w:cs="Arial"/>
                <w:sz w:val="24"/>
                <w:szCs w:val="24"/>
              </w:rPr>
              <w:t>Danesh</w:t>
            </w:r>
            <w:proofErr w:type="spellEnd"/>
            <w:r w:rsidR="00F22BA1" w:rsidRPr="000C1F51">
              <w:rPr>
                <w:rFonts w:ascii="Times" w:hAnsi="Times" w:cs="Arial"/>
                <w:sz w:val="24"/>
                <w:szCs w:val="24"/>
              </w:rPr>
              <w:t xml:space="preserve">, Will </w:t>
            </w:r>
            <w:proofErr w:type="spellStart"/>
            <w:r w:rsidR="00F22BA1" w:rsidRPr="000C1F51">
              <w:rPr>
                <w:rFonts w:ascii="Times" w:hAnsi="Times" w:cs="Arial"/>
                <w:sz w:val="24"/>
                <w:szCs w:val="24"/>
              </w:rPr>
              <w:t>Toppen</w:t>
            </w:r>
            <w:proofErr w:type="spellEnd"/>
            <w:r w:rsidR="00F22BA1" w:rsidRPr="000C1F51">
              <w:rPr>
                <w:rFonts w:ascii="Times" w:hAnsi="Times" w:cs="Arial"/>
                <w:sz w:val="24"/>
                <w:szCs w:val="24"/>
              </w:rPr>
              <w:t xml:space="preserve">, , Alana </w:t>
            </w:r>
            <w:proofErr w:type="spellStart"/>
            <w:r w:rsidR="00F22BA1" w:rsidRPr="000C1F51">
              <w:rPr>
                <w:rFonts w:ascii="Times" w:hAnsi="Times" w:cs="Arial"/>
                <w:sz w:val="24"/>
                <w:szCs w:val="24"/>
              </w:rPr>
              <w:t>Waiwaiole</w:t>
            </w:r>
            <w:proofErr w:type="spellEnd"/>
            <w:r w:rsidR="00F22BA1" w:rsidRPr="000C1F51">
              <w:rPr>
                <w:rFonts w:ascii="Times" w:hAnsi="Times" w:cs="Arial"/>
                <w:sz w:val="24"/>
                <w:szCs w:val="24"/>
              </w:rPr>
              <w:t>,</w:t>
            </w:r>
            <w:r w:rsidR="00811125">
              <w:rPr>
                <w:rFonts w:ascii="Times" w:hAnsi="Times" w:cs="Arial"/>
                <w:sz w:val="24"/>
                <w:szCs w:val="24"/>
              </w:rPr>
              <w:t xml:space="preserve"> Dean Miller, Dean Braddock</w:t>
            </w:r>
            <w:r w:rsidR="00045664">
              <w:rPr>
                <w:rFonts w:ascii="Times" w:hAnsi="Times" w:cs="Arial"/>
                <w:sz w:val="24"/>
                <w:szCs w:val="24"/>
              </w:rPr>
              <w:t>, Mary Ann</w:t>
            </w:r>
          </w:p>
          <w:p w14:paraId="3C9A4B81" w14:textId="77777777" w:rsidR="00F22BA1" w:rsidRDefault="00F22BA1" w:rsidP="00F22BA1">
            <w:pPr>
              <w:pStyle w:val="BodyCopy"/>
              <w:rPr>
                <w:rFonts w:ascii="Times" w:hAnsi="Times" w:cs="Arial"/>
                <w:sz w:val="24"/>
                <w:szCs w:val="24"/>
              </w:rPr>
            </w:pPr>
          </w:p>
          <w:p w14:paraId="677D3B03" w14:textId="3EDDA12E" w:rsidR="00757413" w:rsidRPr="000C1F51" w:rsidRDefault="00757413" w:rsidP="00F22BA1">
            <w:pPr>
              <w:pStyle w:val="BodyCopy"/>
              <w:rPr>
                <w:rFonts w:ascii="Times" w:hAnsi="Times" w:cs="Arial"/>
                <w:sz w:val="24"/>
                <w:szCs w:val="24"/>
              </w:rPr>
            </w:pPr>
          </w:p>
        </w:tc>
      </w:tr>
      <w:tr w:rsidR="0093292B" w:rsidRPr="000C1F51" w14:paraId="1F42FA1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344FC8D3"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0C1F51" w:rsidRDefault="00B1465A" w:rsidP="00757413">
            <w:pPr>
              <w:widowControl w:val="0"/>
              <w:autoSpaceDE w:val="0"/>
              <w:autoSpaceDN w:val="0"/>
              <w:adjustRightInd w:val="0"/>
              <w:rPr>
                <w:rFonts w:ascii="Times" w:hAnsi="Times" w:cs="Arial"/>
                <w:sz w:val="24"/>
                <w:szCs w:val="24"/>
              </w:rPr>
            </w:pPr>
            <w:r w:rsidRPr="000C1F51">
              <w:rPr>
                <w:rFonts w:ascii="Times" w:hAnsi="Times" w:cs="Arial"/>
                <w:b/>
                <w:bCs/>
                <w:sz w:val="24"/>
                <w:szCs w:val="24"/>
              </w:rPr>
              <w:t>AGENDA:</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0C1F51" w:rsidRDefault="00CA40DB"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3CFE669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0C1F51" w:rsidRDefault="00B1465A" w:rsidP="00940AE7">
            <w:pPr>
              <w:pStyle w:val="BodyCopy"/>
              <w:ind w:left="179"/>
              <w:rPr>
                <w:rFonts w:ascii="Times" w:hAnsi="Times" w:cs="Arial"/>
                <w:sz w:val="24"/>
                <w:szCs w:val="24"/>
              </w:rPr>
            </w:pP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31D73B30" w14:textId="77777777" w:rsidR="001046E3" w:rsidRDefault="001046E3"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1. Call to Order (7:00 PM)</w:t>
            </w:r>
          </w:p>
          <w:p w14:paraId="29066EA0" w14:textId="77777777" w:rsidR="001046E3" w:rsidRDefault="001046E3"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2. Student Body Concerns (7:00-7:05)</w:t>
            </w:r>
          </w:p>
          <w:p w14:paraId="76CECB92" w14:textId="77777777" w:rsidR="001046E3" w:rsidRDefault="001046E3"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3. Deans Office Report (Dean Braddock, Dean El-</w:t>
            </w:r>
            <w:proofErr w:type="spellStart"/>
            <w:r>
              <w:rPr>
                <w:rFonts w:ascii="Times" w:eastAsiaTheme="minorHAnsi" w:hAnsi="Times" w:cs="Times"/>
                <w:sz w:val="32"/>
                <w:szCs w:val="32"/>
              </w:rPr>
              <w:t>Farra</w:t>
            </w:r>
            <w:proofErr w:type="spellEnd"/>
            <w:r>
              <w:rPr>
                <w:rFonts w:ascii="Times" w:eastAsiaTheme="minorHAnsi" w:hAnsi="Times" w:cs="Times"/>
                <w:sz w:val="32"/>
                <w:szCs w:val="32"/>
              </w:rPr>
              <w:t>) (7:05-7:15)</w:t>
            </w:r>
          </w:p>
          <w:p w14:paraId="2B16A602" w14:textId="1EEB6F19" w:rsidR="001046E3" w:rsidRPr="001046E3" w:rsidRDefault="001046E3" w:rsidP="001046E3">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4. SAO Report (Dean Miller) (7:15-7:25)</w:t>
            </w:r>
          </w:p>
          <w:p w14:paraId="0E7F5F7F" w14:textId="338D0390" w:rsidR="001046E3" w:rsidRDefault="001046E3" w:rsidP="001046E3">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5. SIG Approvals/Renewals (vote required) (7:25-7:40)</w:t>
            </w:r>
          </w:p>
          <w:p w14:paraId="4911D9CA" w14:textId="4D564712" w:rsidR="001046E3" w:rsidRDefault="001046E3"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6. DGSOM Service Day (7:40-7:50)</w:t>
            </w:r>
          </w:p>
          <w:p w14:paraId="477F51CB" w14:textId="7EA25BAD" w:rsidR="001046E3" w:rsidRDefault="004D7DA4"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7</w:t>
            </w:r>
            <w:r w:rsidR="001046E3">
              <w:rPr>
                <w:rFonts w:ascii="Times" w:eastAsiaTheme="minorHAnsi" w:hAnsi="Times" w:cs="Times"/>
                <w:sz w:val="32"/>
                <w:szCs w:val="32"/>
              </w:rPr>
              <w:t>. Officer updates (MS1/2/3/4 Presidents; MS4 Officers; BC Chair; PRIME/Drew/MSTP/OSR reps) (7:50-8:05)</w:t>
            </w:r>
          </w:p>
          <w:p w14:paraId="7A71BD99" w14:textId="6E7996EF" w:rsidR="001046E3" w:rsidRDefault="004D7DA4"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8</w:t>
            </w:r>
            <w:r w:rsidR="001046E3">
              <w:rPr>
                <w:rFonts w:ascii="Times" w:eastAsiaTheme="minorHAnsi" w:hAnsi="Times" w:cs="Times"/>
                <w:sz w:val="32"/>
                <w:szCs w:val="32"/>
              </w:rPr>
              <w:t>. Sub-Committee Reports (8:05-8:20)</w:t>
            </w:r>
          </w:p>
          <w:p w14:paraId="78838326" w14:textId="03AA2C09" w:rsidR="001046E3" w:rsidRDefault="001046E3" w:rsidP="001046E3">
            <w:pPr>
              <w:widowControl w:val="0"/>
              <w:autoSpaceDE w:val="0"/>
              <w:autoSpaceDN w:val="0"/>
              <w:adjustRightInd w:val="0"/>
              <w:rPr>
                <w:rFonts w:ascii="Times New Roman" w:eastAsiaTheme="minorHAnsi" w:hAnsi="Times New Roman"/>
                <w:sz w:val="26"/>
                <w:szCs w:val="26"/>
              </w:rPr>
            </w:pPr>
            <w:r>
              <w:rPr>
                <w:rFonts w:ascii="Arial" w:eastAsiaTheme="minorHAnsi" w:hAnsi="Arial" w:cs="Arial"/>
                <w:sz w:val="32"/>
                <w:szCs w:val="32"/>
              </w:rPr>
              <w:t>a.</w:t>
            </w:r>
            <w:r w:rsidR="00EB450E">
              <w:rPr>
                <w:rFonts w:ascii="Arial" w:eastAsiaTheme="minorHAnsi" w:hAnsi="Arial" w:cs="Arial"/>
                <w:sz w:val="32"/>
                <w:szCs w:val="32"/>
              </w:rPr>
              <w:t xml:space="preserve"> </w:t>
            </w:r>
            <w:r>
              <w:rPr>
                <w:rFonts w:ascii="Times New Roman" w:eastAsiaTheme="minorHAnsi" w:hAnsi="Times New Roman"/>
                <w:sz w:val="32"/>
                <w:szCs w:val="32"/>
              </w:rPr>
              <w:t>Winter Formal Donation Issue (Abraar)</w:t>
            </w:r>
          </w:p>
          <w:p w14:paraId="684B50A6" w14:textId="77777777" w:rsidR="001046E3" w:rsidRDefault="001046E3" w:rsidP="001046E3">
            <w:pPr>
              <w:widowControl w:val="0"/>
              <w:autoSpaceDE w:val="0"/>
              <w:autoSpaceDN w:val="0"/>
              <w:adjustRightInd w:val="0"/>
              <w:rPr>
                <w:rFonts w:ascii="Times New Roman" w:eastAsiaTheme="minorHAnsi" w:hAnsi="Times New Roman"/>
                <w:sz w:val="26"/>
                <w:szCs w:val="26"/>
              </w:rPr>
            </w:pPr>
            <w:r>
              <w:rPr>
                <w:rFonts w:ascii="Times" w:eastAsiaTheme="minorHAnsi" w:hAnsi="Times" w:cs="Times"/>
                <w:sz w:val="32"/>
                <w:szCs w:val="32"/>
              </w:rPr>
              <w:t>b. Counting on U Mistreatment Campaign (Rebekah/Lao)</w:t>
            </w:r>
          </w:p>
          <w:p w14:paraId="2C61D649" w14:textId="77777777" w:rsidR="001046E3" w:rsidRDefault="001046E3" w:rsidP="001046E3">
            <w:pPr>
              <w:widowControl w:val="0"/>
              <w:autoSpaceDE w:val="0"/>
              <w:autoSpaceDN w:val="0"/>
              <w:adjustRightInd w:val="0"/>
              <w:rPr>
                <w:rFonts w:ascii="Times New Roman" w:eastAsiaTheme="minorHAnsi" w:hAnsi="Times New Roman"/>
                <w:sz w:val="26"/>
                <w:szCs w:val="26"/>
              </w:rPr>
            </w:pPr>
            <w:r>
              <w:rPr>
                <w:rFonts w:ascii="Arial" w:eastAsiaTheme="minorHAnsi" w:hAnsi="Arial" w:cs="Arial"/>
                <w:sz w:val="32"/>
                <w:szCs w:val="32"/>
              </w:rPr>
              <w:t>c.</w:t>
            </w:r>
            <w:r>
              <w:rPr>
                <w:rFonts w:ascii="Times New Roman" w:eastAsiaTheme="minorHAnsi" w:hAnsi="Times New Roman"/>
                <w:sz w:val="32"/>
                <w:szCs w:val="32"/>
              </w:rPr>
              <w:t> </w:t>
            </w:r>
            <w:r>
              <w:rPr>
                <w:rFonts w:ascii="Times" w:eastAsiaTheme="minorHAnsi" w:hAnsi="Times" w:cs="Times"/>
                <w:sz w:val="32"/>
                <w:szCs w:val="32"/>
              </w:rPr>
              <w:t>Student Lecture Series (</w:t>
            </w:r>
            <w:proofErr w:type="spellStart"/>
            <w:r>
              <w:rPr>
                <w:rFonts w:ascii="Times" w:eastAsiaTheme="minorHAnsi" w:hAnsi="Times" w:cs="Times"/>
                <w:sz w:val="32"/>
                <w:szCs w:val="32"/>
              </w:rPr>
              <w:t>Abraar</w:t>
            </w:r>
            <w:proofErr w:type="spellEnd"/>
            <w:r>
              <w:rPr>
                <w:rFonts w:ascii="Times" w:eastAsiaTheme="minorHAnsi" w:hAnsi="Times" w:cs="Times"/>
                <w:sz w:val="32"/>
                <w:szCs w:val="32"/>
              </w:rPr>
              <w:t>/</w:t>
            </w:r>
            <w:proofErr w:type="spellStart"/>
            <w:r>
              <w:rPr>
                <w:rFonts w:ascii="Times" w:eastAsiaTheme="minorHAnsi" w:hAnsi="Times" w:cs="Times"/>
                <w:sz w:val="32"/>
                <w:szCs w:val="32"/>
              </w:rPr>
              <w:t>Nahda</w:t>
            </w:r>
            <w:proofErr w:type="spellEnd"/>
            <w:r>
              <w:rPr>
                <w:rFonts w:ascii="Times" w:eastAsiaTheme="minorHAnsi" w:hAnsi="Times" w:cs="Times"/>
                <w:sz w:val="32"/>
                <w:szCs w:val="32"/>
              </w:rPr>
              <w:t>)</w:t>
            </w:r>
          </w:p>
          <w:p w14:paraId="40666A2A" w14:textId="18C146F4" w:rsidR="001046E3" w:rsidRDefault="001046E3" w:rsidP="001046E3">
            <w:pPr>
              <w:widowControl w:val="0"/>
              <w:autoSpaceDE w:val="0"/>
              <w:autoSpaceDN w:val="0"/>
              <w:adjustRightInd w:val="0"/>
              <w:rPr>
                <w:rFonts w:ascii="Times New Roman" w:eastAsiaTheme="minorHAnsi" w:hAnsi="Times New Roman"/>
                <w:sz w:val="26"/>
                <w:szCs w:val="26"/>
              </w:rPr>
            </w:pPr>
            <w:r>
              <w:rPr>
                <w:rFonts w:ascii="Arial" w:eastAsiaTheme="minorHAnsi" w:hAnsi="Arial" w:cs="Arial"/>
                <w:sz w:val="32"/>
                <w:szCs w:val="32"/>
              </w:rPr>
              <w:t>d.</w:t>
            </w:r>
            <w:r w:rsidR="004D7DA4">
              <w:rPr>
                <w:rFonts w:ascii="Arial" w:eastAsiaTheme="minorHAnsi" w:hAnsi="Arial" w:cs="Arial"/>
                <w:sz w:val="32"/>
                <w:szCs w:val="32"/>
              </w:rPr>
              <w:t xml:space="preserve"> </w:t>
            </w:r>
            <w:proofErr w:type="spellStart"/>
            <w:r>
              <w:rPr>
                <w:rFonts w:ascii="Times" w:eastAsiaTheme="minorHAnsi" w:hAnsi="Times" w:cs="Times"/>
                <w:sz w:val="32"/>
                <w:szCs w:val="32"/>
              </w:rPr>
              <w:t>Geffy</w:t>
            </w:r>
            <w:proofErr w:type="spellEnd"/>
            <w:r>
              <w:rPr>
                <w:rFonts w:ascii="Times" w:eastAsiaTheme="minorHAnsi" w:hAnsi="Times" w:cs="Times"/>
                <w:sz w:val="32"/>
                <w:szCs w:val="32"/>
              </w:rPr>
              <w:t xml:space="preserve"> Guide (Justin)</w:t>
            </w:r>
          </w:p>
          <w:p w14:paraId="34039737" w14:textId="49CBBA0F" w:rsidR="001046E3" w:rsidRDefault="001046E3" w:rsidP="001046E3">
            <w:pPr>
              <w:widowControl w:val="0"/>
              <w:autoSpaceDE w:val="0"/>
              <w:autoSpaceDN w:val="0"/>
              <w:adjustRightInd w:val="0"/>
              <w:rPr>
                <w:rFonts w:ascii="Times New Roman" w:eastAsiaTheme="minorHAnsi" w:hAnsi="Times New Roman"/>
                <w:sz w:val="26"/>
                <w:szCs w:val="26"/>
              </w:rPr>
            </w:pPr>
            <w:r>
              <w:rPr>
                <w:rFonts w:ascii="Arial" w:eastAsiaTheme="minorHAnsi" w:hAnsi="Arial" w:cs="Arial"/>
                <w:sz w:val="32"/>
                <w:szCs w:val="32"/>
              </w:rPr>
              <w:t>e.</w:t>
            </w:r>
            <w:r w:rsidR="004D7DA4">
              <w:rPr>
                <w:rFonts w:ascii="Arial" w:eastAsiaTheme="minorHAnsi" w:hAnsi="Arial" w:cs="Arial"/>
                <w:sz w:val="32"/>
                <w:szCs w:val="32"/>
              </w:rPr>
              <w:t xml:space="preserve"> </w:t>
            </w:r>
            <w:r>
              <w:rPr>
                <w:rFonts w:ascii="Times" w:eastAsiaTheme="minorHAnsi" w:hAnsi="Times" w:cs="Times"/>
                <w:sz w:val="32"/>
                <w:szCs w:val="32"/>
              </w:rPr>
              <w:t>Diversity and Inclusion Sub-Committee (Stefanie)</w:t>
            </w:r>
          </w:p>
          <w:p w14:paraId="530A7075" w14:textId="23610F9C" w:rsidR="001046E3" w:rsidRPr="000C1F51" w:rsidRDefault="004D7DA4" w:rsidP="001046E3">
            <w:pPr>
              <w:widowControl w:val="0"/>
              <w:autoSpaceDE w:val="0"/>
              <w:autoSpaceDN w:val="0"/>
              <w:adjustRightInd w:val="0"/>
              <w:rPr>
                <w:rFonts w:ascii="Times" w:hAnsi="Times" w:cs="Arial"/>
                <w:sz w:val="24"/>
                <w:szCs w:val="24"/>
              </w:rPr>
            </w:pPr>
            <w:r>
              <w:rPr>
                <w:rFonts w:ascii="Times" w:eastAsiaTheme="minorHAnsi" w:hAnsi="Times" w:cs="Times"/>
                <w:sz w:val="32"/>
                <w:szCs w:val="32"/>
              </w:rPr>
              <w:t>9</w:t>
            </w:r>
            <w:r w:rsidR="001046E3">
              <w:rPr>
                <w:rFonts w:ascii="Times" w:eastAsiaTheme="minorHAnsi" w:hAnsi="Times" w:cs="Times"/>
                <w:sz w:val="32"/>
                <w:szCs w:val="32"/>
              </w:rPr>
              <w:t>. Adjournment </w:t>
            </w:r>
          </w:p>
          <w:p w14:paraId="30EE31EF" w14:textId="63183557" w:rsidR="00DF20E0" w:rsidRPr="000C1F51" w:rsidRDefault="00DF20E0" w:rsidP="00AA7FA0">
            <w:pPr>
              <w:widowControl w:val="0"/>
              <w:autoSpaceDE w:val="0"/>
              <w:autoSpaceDN w:val="0"/>
              <w:adjustRightInd w:val="0"/>
              <w:rPr>
                <w:rFonts w:ascii="Times" w:hAnsi="Times" w:cs="Arial"/>
                <w:sz w:val="24"/>
                <w:szCs w:val="24"/>
              </w:rPr>
            </w:pPr>
          </w:p>
        </w:tc>
      </w:tr>
      <w:tr w:rsidR="0093292B" w:rsidRPr="000C1F51" w14:paraId="3949FEC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1796150E" w:rsidR="00B1465A"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1</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EC6013A" w14:textId="77777777" w:rsidR="00B1465A"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Call to Order</w:t>
            </w:r>
          </w:p>
          <w:p w14:paraId="7B18B447" w14:textId="2F2AB788" w:rsidR="007409C0" w:rsidRPr="007409C0" w:rsidRDefault="007409C0" w:rsidP="001046E3">
            <w:pPr>
              <w:pStyle w:val="MinutesandAgendaTitles"/>
              <w:numPr>
                <w:ilvl w:val="0"/>
                <w:numId w:val="9"/>
              </w:numPr>
              <w:rPr>
                <w:rFonts w:ascii="Times" w:hAnsi="Times" w:cs="Arial"/>
                <w:b w:val="0"/>
                <w:color w:val="auto"/>
                <w:sz w:val="24"/>
                <w:szCs w:val="24"/>
              </w:rPr>
            </w:pPr>
            <w:r w:rsidRPr="007409C0">
              <w:rPr>
                <w:rFonts w:ascii="Times" w:hAnsi="Times" w:cs="Arial"/>
                <w:b w:val="0"/>
                <w:color w:val="auto"/>
                <w:sz w:val="24"/>
                <w:szCs w:val="24"/>
              </w:rPr>
              <w:t xml:space="preserve">Meeting called to order at </w:t>
            </w:r>
            <w:r w:rsidR="00F22BA1">
              <w:rPr>
                <w:rFonts w:ascii="Times" w:hAnsi="Times" w:cs="Arial"/>
                <w:b w:val="0"/>
                <w:color w:val="auto"/>
                <w:sz w:val="24"/>
                <w:szCs w:val="24"/>
              </w:rPr>
              <w:t>7:04 PM</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3292B" w:rsidRPr="000C1F51" w14:paraId="6B649CC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7968DB1F"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Review/Approve Minutes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7D34568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lastRenderedPageBreak/>
              <w:t>VOTE</w:t>
            </w: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383FA89D" w14:textId="1B7EAE45" w:rsidR="00B1465A" w:rsidRPr="000C1F51" w:rsidRDefault="001046E3" w:rsidP="001046E3">
            <w:pPr>
              <w:pStyle w:val="ListParagraph"/>
              <w:widowControl w:val="0"/>
              <w:numPr>
                <w:ilvl w:val="0"/>
                <w:numId w:val="1"/>
              </w:numPr>
              <w:tabs>
                <w:tab w:val="left" w:pos="372"/>
                <w:tab w:val="left" w:pos="720"/>
              </w:tabs>
              <w:autoSpaceDE w:val="0"/>
              <w:autoSpaceDN w:val="0"/>
              <w:adjustRightInd w:val="0"/>
              <w:ind w:left="372"/>
              <w:rPr>
                <w:rFonts w:ascii="Times" w:hAnsi="Times" w:cs="Arial"/>
                <w:b/>
                <w:sz w:val="24"/>
                <w:szCs w:val="24"/>
              </w:rPr>
            </w:pPr>
            <w:r>
              <w:rPr>
                <w:rFonts w:ascii="Times" w:hAnsi="Times" w:cs="Arial"/>
                <w:sz w:val="24"/>
                <w:szCs w:val="24"/>
              </w:rPr>
              <w:t>February</w:t>
            </w:r>
            <w:r w:rsidR="00DB3729" w:rsidRPr="000C1F51">
              <w:rPr>
                <w:rFonts w:ascii="Times" w:hAnsi="Times" w:cs="Arial"/>
                <w:sz w:val="24"/>
                <w:szCs w:val="24"/>
              </w:rPr>
              <w:t xml:space="preserve"> m</w:t>
            </w:r>
            <w:r w:rsidR="00D46A06" w:rsidRPr="000C1F51">
              <w:rPr>
                <w:rFonts w:ascii="Times" w:hAnsi="Times" w:cs="Arial"/>
                <w:sz w:val="24"/>
                <w:szCs w:val="24"/>
              </w:rPr>
              <w:t>inutes</w:t>
            </w:r>
            <w:r w:rsidR="00DB3729" w:rsidRPr="000C1F51">
              <w:rPr>
                <w:rFonts w:ascii="Times" w:hAnsi="Times" w:cs="Arial"/>
                <w:sz w:val="24"/>
                <w:szCs w:val="24"/>
              </w:rPr>
              <w:t xml:space="preserve"> u</w:t>
            </w:r>
            <w:r w:rsidR="00E8236E" w:rsidRPr="000C1F51">
              <w:rPr>
                <w:rFonts w:ascii="Times" w:hAnsi="Times" w:cs="Arial"/>
                <w:sz w:val="24"/>
                <w:szCs w:val="24"/>
              </w:rPr>
              <w:t>nanimous</w:t>
            </w:r>
            <w:r w:rsidR="00DB3729" w:rsidRPr="000C1F51">
              <w:rPr>
                <w:rFonts w:ascii="Times" w:hAnsi="Times" w:cs="Arial"/>
                <w:sz w:val="24"/>
                <w:szCs w:val="24"/>
              </w:rPr>
              <w:t>ly</w:t>
            </w:r>
            <w:r w:rsidR="00E8236E" w:rsidRPr="000C1F51">
              <w:rPr>
                <w:rFonts w:ascii="Times" w:hAnsi="Times" w:cs="Arial"/>
                <w:sz w:val="24"/>
                <w:szCs w:val="24"/>
              </w:rPr>
              <w:t xml:space="preserve"> approv</w:t>
            </w:r>
            <w:r w:rsidR="00D46A06" w:rsidRPr="000C1F51">
              <w:rPr>
                <w:rFonts w:ascii="Times" w:hAnsi="Times" w:cs="Arial"/>
                <w:sz w:val="24"/>
                <w:szCs w:val="24"/>
              </w:rPr>
              <w:t xml:space="preserve">ed online </w:t>
            </w:r>
            <w:r w:rsidR="004A3F57">
              <w:rPr>
                <w:rFonts w:ascii="Times" w:hAnsi="Times" w:cs="Arial"/>
                <w:sz w:val="24"/>
                <w:szCs w:val="24"/>
              </w:rPr>
              <w:t xml:space="preserve">last month </w:t>
            </w:r>
          </w:p>
        </w:tc>
      </w:tr>
      <w:tr w:rsidR="0093292B" w:rsidRPr="000C1F51" w14:paraId="62FB896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17B2DE6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2</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0C1F51" w:rsidRDefault="007854A4" w:rsidP="00757413">
            <w:pPr>
              <w:pStyle w:val="MinutesandAgendaTitles"/>
              <w:rPr>
                <w:rFonts w:ascii="Times" w:hAnsi="Times" w:cs="Arial"/>
                <w:b w:val="0"/>
                <w:color w:val="auto"/>
                <w:sz w:val="24"/>
                <w:szCs w:val="24"/>
              </w:rPr>
            </w:pPr>
            <w:r w:rsidRPr="000C1F51">
              <w:rPr>
                <w:rFonts w:ascii="Times" w:hAnsi="Times" w:cs="Arial"/>
                <w:color w:val="auto"/>
                <w:sz w:val="24"/>
                <w:szCs w:val="24"/>
              </w:rPr>
              <w:t>Student Body Concerns</w:t>
            </w:r>
          </w:p>
          <w:p w14:paraId="14CFABD5" w14:textId="053952D6" w:rsidR="00F22BA1" w:rsidRPr="00F22BA1" w:rsidRDefault="001046E3" w:rsidP="00F22BA1">
            <w:pPr>
              <w:pStyle w:val="ListParagraph"/>
              <w:widowControl w:val="0"/>
              <w:numPr>
                <w:ilvl w:val="0"/>
                <w:numId w:val="1"/>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Re. shadowing/</w:t>
            </w:r>
            <w:proofErr w:type="spellStart"/>
            <w:r>
              <w:rPr>
                <w:rFonts w:ascii="Times New Roman" w:eastAsiaTheme="minorHAnsi" w:hAnsi="Times New Roman"/>
                <w:sz w:val="24"/>
                <w:szCs w:val="24"/>
              </w:rPr>
              <w:t>observership</w:t>
            </w:r>
            <w:proofErr w:type="spellEnd"/>
            <w:r w:rsidR="00F22BA1">
              <w:rPr>
                <w:rFonts w:ascii="Times New Roman" w:eastAsiaTheme="minorHAnsi" w:hAnsi="Times New Roman"/>
                <w:sz w:val="24"/>
                <w:szCs w:val="24"/>
              </w:rPr>
              <w:t xml:space="preserve"> policy changes – Not really applicable to UCLA students. Will e-mail SAO/Dean’s Office to confirm this. Joyce Fried in agreement. </w:t>
            </w:r>
          </w:p>
          <w:p w14:paraId="45C482D9" w14:textId="77777777" w:rsidR="001046E3" w:rsidRDefault="001046E3" w:rsidP="0092037E">
            <w:pPr>
              <w:pStyle w:val="ListParagraph"/>
              <w:widowControl w:val="0"/>
              <w:numPr>
                <w:ilvl w:val="0"/>
                <w:numId w:val="1"/>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LACMA opt-out suggestion</w:t>
            </w:r>
            <w:r w:rsidR="00F22BA1">
              <w:rPr>
                <w:rFonts w:ascii="Times New Roman" w:eastAsiaTheme="minorHAnsi" w:hAnsi="Times New Roman"/>
                <w:sz w:val="24"/>
                <w:szCs w:val="24"/>
              </w:rPr>
              <w:t xml:space="preserve"> – Some faculty members don’t like AMA because of its political stances. Potential long-term implications for students? Some benefits from joining LACMA would be Step 1 prep discounts, mentorship, etc. </w:t>
            </w:r>
            <w:r w:rsidR="00CE5C9A">
              <w:rPr>
                <w:rFonts w:ascii="Times New Roman" w:eastAsiaTheme="minorHAnsi" w:hAnsi="Times New Roman"/>
                <w:sz w:val="24"/>
                <w:szCs w:val="24"/>
              </w:rPr>
              <w:t xml:space="preserve">AMA tends to spam mail a lot for some kind of dues that’s a negative. What is the rationale of having other orgs like AMSA, LMSA, etc. being endorsed by the MSC/ have </w:t>
            </w:r>
            <w:proofErr w:type="gramStart"/>
            <w:r w:rsidR="00CE5C9A">
              <w:rPr>
                <w:rFonts w:ascii="Times New Roman" w:eastAsiaTheme="minorHAnsi" w:hAnsi="Times New Roman"/>
                <w:sz w:val="24"/>
                <w:szCs w:val="24"/>
              </w:rPr>
              <w:t>the opt</w:t>
            </w:r>
            <w:proofErr w:type="gramEnd"/>
            <w:r w:rsidR="00CE5C9A">
              <w:rPr>
                <w:rFonts w:ascii="Times New Roman" w:eastAsiaTheme="minorHAnsi" w:hAnsi="Times New Roman"/>
                <w:sz w:val="24"/>
                <w:szCs w:val="24"/>
              </w:rPr>
              <w:t xml:space="preserve"> out? </w:t>
            </w:r>
          </w:p>
          <w:p w14:paraId="2593D482" w14:textId="45D2FF33" w:rsidR="00CE5C9A" w:rsidRPr="007C286F" w:rsidRDefault="00CE5C9A" w:rsidP="0092037E">
            <w:pPr>
              <w:pStyle w:val="ListParagraph"/>
              <w:widowControl w:val="0"/>
              <w:numPr>
                <w:ilvl w:val="0"/>
                <w:numId w:val="1"/>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OPEN UP ADMITTED STUDENT LIST to the student orgs for possible early recruitment so they read their e-mails before matriculating</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08FD4343" w:rsidR="00B1465A" w:rsidRPr="000C1F51" w:rsidRDefault="001046E3" w:rsidP="00757413">
            <w:pPr>
              <w:pStyle w:val="MinutesandAgendaTitles"/>
              <w:rPr>
                <w:rFonts w:ascii="Times" w:hAnsi="Times" w:cs="Arial"/>
                <w:b w:val="0"/>
                <w:color w:val="auto"/>
                <w:sz w:val="24"/>
                <w:szCs w:val="24"/>
              </w:rPr>
            </w:pPr>
            <w:r>
              <w:rPr>
                <w:rFonts w:ascii="Times" w:hAnsi="Times" w:cs="Arial"/>
                <w:b w:val="0"/>
                <w:color w:val="auto"/>
                <w:sz w:val="24"/>
                <w:szCs w:val="24"/>
              </w:rPr>
              <w:t>Abraar</w:t>
            </w:r>
          </w:p>
        </w:tc>
      </w:tr>
      <w:tr w:rsidR="0093292B" w:rsidRPr="000C1F51" w14:paraId="2C4D51B6"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49D50B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3</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0C1F51" w:rsidRDefault="00C01E5D" w:rsidP="00646EE9">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The Deans Office Report</w:t>
            </w:r>
          </w:p>
          <w:p w14:paraId="4A9530E0" w14:textId="76488C1E" w:rsidR="008C2121" w:rsidRDefault="00CE5C9A" w:rsidP="001046E3">
            <w:pPr>
              <w:pStyle w:val="ListParagraph"/>
              <w:widowControl w:val="0"/>
              <w:numPr>
                <w:ilvl w:val="0"/>
                <w:numId w:val="2"/>
              </w:numPr>
              <w:autoSpaceDE w:val="0"/>
              <w:autoSpaceDN w:val="0"/>
              <w:adjustRightInd w:val="0"/>
              <w:rPr>
                <w:rFonts w:ascii="Times" w:hAnsi="Times" w:cs="Arial"/>
                <w:sz w:val="24"/>
                <w:szCs w:val="24"/>
              </w:rPr>
            </w:pPr>
            <w:r>
              <w:rPr>
                <w:rFonts w:ascii="Times" w:hAnsi="Times" w:cs="Arial"/>
                <w:sz w:val="24"/>
                <w:szCs w:val="24"/>
              </w:rPr>
              <w:t>Focus is on match week – Scholarship day on the 17</w:t>
            </w:r>
            <w:r w:rsidRPr="00CE5C9A">
              <w:rPr>
                <w:rFonts w:ascii="Times" w:hAnsi="Times" w:cs="Arial"/>
                <w:sz w:val="24"/>
                <w:szCs w:val="24"/>
                <w:vertAlign w:val="superscript"/>
              </w:rPr>
              <w:t>th</w:t>
            </w:r>
            <w:r>
              <w:rPr>
                <w:rFonts w:ascii="Times" w:hAnsi="Times" w:cs="Arial"/>
                <w:sz w:val="24"/>
                <w:szCs w:val="24"/>
              </w:rPr>
              <w:t xml:space="preserve"> – a lot of staff working hard. </w:t>
            </w:r>
          </w:p>
          <w:p w14:paraId="48AED981" w14:textId="77777777" w:rsidR="00CE5C9A" w:rsidRDefault="00CE5C9A" w:rsidP="001046E3">
            <w:pPr>
              <w:pStyle w:val="ListParagraph"/>
              <w:widowControl w:val="0"/>
              <w:numPr>
                <w:ilvl w:val="0"/>
                <w:numId w:val="2"/>
              </w:numPr>
              <w:autoSpaceDE w:val="0"/>
              <w:autoSpaceDN w:val="0"/>
              <w:adjustRightInd w:val="0"/>
              <w:rPr>
                <w:rFonts w:ascii="Times" w:hAnsi="Times" w:cs="Arial"/>
                <w:sz w:val="24"/>
                <w:szCs w:val="24"/>
              </w:rPr>
            </w:pPr>
            <w:r>
              <w:rPr>
                <w:rFonts w:ascii="Times" w:hAnsi="Times" w:cs="Arial"/>
                <w:sz w:val="24"/>
                <w:szCs w:val="24"/>
              </w:rPr>
              <w:t>Initial informal meeting about the Society system was cancelled due to family emergency in the SAO. This will be rescheduled</w:t>
            </w:r>
          </w:p>
          <w:p w14:paraId="4995DB83" w14:textId="77777777" w:rsidR="00CE5C9A" w:rsidRDefault="00CE5C9A" w:rsidP="001046E3">
            <w:pPr>
              <w:pStyle w:val="ListParagraph"/>
              <w:widowControl w:val="0"/>
              <w:numPr>
                <w:ilvl w:val="0"/>
                <w:numId w:val="2"/>
              </w:numPr>
              <w:autoSpaceDE w:val="0"/>
              <w:autoSpaceDN w:val="0"/>
              <w:adjustRightInd w:val="0"/>
              <w:rPr>
                <w:rFonts w:ascii="Times" w:hAnsi="Times" w:cs="Arial"/>
                <w:sz w:val="24"/>
                <w:szCs w:val="24"/>
              </w:rPr>
            </w:pPr>
            <w:r>
              <w:rPr>
                <w:rFonts w:ascii="Times" w:hAnsi="Times" w:cs="Arial"/>
                <w:sz w:val="24"/>
                <w:szCs w:val="24"/>
              </w:rPr>
              <w:t xml:space="preserve">Counting on U campaign meeting tomorrow. Finalizing it for launch. </w:t>
            </w:r>
          </w:p>
          <w:p w14:paraId="2354AD73" w14:textId="4A9323A8" w:rsidR="00F83FCC" w:rsidRPr="000C1F51" w:rsidRDefault="00F83FCC" w:rsidP="001046E3">
            <w:pPr>
              <w:pStyle w:val="ListParagraph"/>
              <w:widowControl w:val="0"/>
              <w:numPr>
                <w:ilvl w:val="0"/>
                <w:numId w:val="2"/>
              </w:numPr>
              <w:autoSpaceDE w:val="0"/>
              <w:autoSpaceDN w:val="0"/>
              <w:adjustRightInd w:val="0"/>
              <w:rPr>
                <w:rFonts w:ascii="Times" w:hAnsi="Times" w:cs="Arial"/>
                <w:sz w:val="24"/>
                <w:szCs w:val="24"/>
              </w:rPr>
            </w:pPr>
            <w:r>
              <w:rPr>
                <w:rFonts w:ascii="Times" w:hAnsi="Times" w:cs="Arial"/>
                <w:sz w:val="24"/>
                <w:szCs w:val="24"/>
              </w:rPr>
              <w:t xml:space="preserve">Professionalism council: Resident Humanism Award finalists have been nominated. The MSC will vote on this to narrow down to 10 either next meeting or the meeting after.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0B4F83D3" w:rsidR="00B1465A" w:rsidRPr="000C1F51" w:rsidRDefault="00C01E5D" w:rsidP="00CE5C9A">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w:t>
            </w:r>
            <w:r w:rsidR="00CE5C9A">
              <w:rPr>
                <w:rFonts w:ascii="Times" w:hAnsi="Times" w:cs="Arial"/>
                <w:b w:val="0"/>
                <w:color w:val="auto"/>
                <w:sz w:val="24"/>
                <w:szCs w:val="24"/>
              </w:rPr>
              <w:t xml:space="preserve">Napolitano </w:t>
            </w:r>
          </w:p>
        </w:tc>
      </w:tr>
      <w:tr w:rsidR="0093292B" w:rsidRPr="000C1F51" w14:paraId="5C1D39E2"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76DB0739"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4</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0C1F51" w:rsidRDefault="00C01E5D" w:rsidP="00C01E5D">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SAO Report</w:t>
            </w:r>
          </w:p>
          <w:p w14:paraId="2AEF775F" w14:textId="09CBC07F" w:rsidR="000C1F51" w:rsidRPr="00DC599F" w:rsidRDefault="000C1F51"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sidRPr="00DC599F">
              <w:rPr>
                <w:rFonts w:ascii="Times New Roman" w:eastAsiaTheme="minorHAnsi" w:hAnsi="Times New Roman"/>
                <w:sz w:val="24"/>
                <w:szCs w:val="24"/>
              </w:rPr>
              <w:t xml:space="preserve"> </w:t>
            </w:r>
            <w:r w:rsidR="00F83FCC">
              <w:rPr>
                <w:rFonts w:ascii="Times New Roman" w:eastAsiaTheme="minorHAnsi" w:hAnsi="Times New Roman"/>
                <w:sz w:val="24"/>
                <w:szCs w:val="24"/>
              </w:rPr>
              <w:t xml:space="preserve">Not present </w:t>
            </w:r>
          </w:p>
          <w:p w14:paraId="270C2C46" w14:textId="0EB9CDDA" w:rsidR="000142F8" w:rsidRPr="000C1F51" w:rsidRDefault="000142F8" w:rsidP="00AE460E">
            <w:pPr>
              <w:pStyle w:val="ListParagraph"/>
              <w:widowControl w:val="0"/>
              <w:tabs>
                <w:tab w:val="left" w:pos="220"/>
                <w:tab w:val="left" w:pos="720"/>
              </w:tabs>
              <w:autoSpaceDE w:val="0"/>
              <w:autoSpaceDN w:val="0"/>
              <w:adjustRightInd w:val="0"/>
              <w:rPr>
                <w:rFonts w:ascii="Times" w:hAnsi="Times" w:cs="Arial"/>
                <w:b/>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3AAEAA95" w:rsidR="00B1465A" w:rsidRPr="000C1F51" w:rsidRDefault="003B7059" w:rsidP="00FD3463">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Miller, </w:t>
            </w:r>
            <w:r w:rsidR="00C01E5D" w:rsidRPr="000C1F51">
              <w:rPr>
                <w:rFonts w:ascii="Times" w:hAnsi="Times" w:cs="Arial"/>
                <w:b w:val="0"/>
                <w:color w:val="auto"/>
                <w:sz w:val="24"/>
                <w:szCs w:val="24"/>
              </w:rPr>
              <w:t>Mary Ann</w:t>
            </w:r>
          </w:p>
        </w:tc>
      </w:tr>
      <w:tr w:rsidR="004D7DA4" w:rsidRPr="000C1F51" w14:paraId="2E5FB31D"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CB03D51" w14:textId="28672B4A" w:rsidR="004D7DA4"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5</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8A48128" w14:textId="77777777" w:rsidR="004D7DA4" w:rsidRDefault="004D7DA4" w:rsidP="00C01E5D">
            <w:pPr>
              <w:widowControl w:val="0"/>
              <w:tabs>
                <w:tab w:val="left" w:pos="220"/>
                <w:tab w:val="left" w:pos="720"/>
              </w:tabs>
              <w:autoSpaceDE w:val="0"/>
              <w:autoSpaceDN w:val="0"/>
              <w:adjustRightInd w:val="0"/>
              <w:rPr>
                <w:rFonts w:ascii="Times" w:hAnsi="Times" w:cs="Arial"/>
                <w:b/>
                <w:sz w:val="24"/>
                <w:szCs w:val="24"/>
              </w:rPr>
            </w:pPr>
            <w:r>
              <w:rPr>
                <w:rFonts w:ascii="Times" w:hAnsi="Times" w:cs="Arial"/>
                <w:b/>
                <w:sz w:val="24"/>
                <w:szCs w:val="24"/>
              </w:rPr>
              <w:t>School Service Day (AMA+MSC Collaboration)</w:t>
            </w:r>
          </w:p>
          <w:p w14:paraId="032E1874" w14:textId="77777777" w:rsidR="00F83FCC" w:rsidRPr="00025403" w:rsidRDefault="00025403"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Idea is to serve the community for people to get to know each other. </w:t>
            </w:r>
          </w:p>
          <w:p w14:paraId="403D5FE4" w14:textId="77777777" w:rsidR="00025403" w:rsidRPr="00025403" w:rsidRDefault="00025403"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Last year’s event was food bank </w:t>
            </w:r>
          </w:p>
          <w:p w14:paraId="1692B7E2" w14:textId="77777777" w:rsidR="00025403" w:rsidRPr="00025403" w:rsidRDefault="00025403"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Good response from people last year to have the event annually </w:t>
            </w:r>
          </w:p>
          <w:p w14:paraId="0E6C63BD" w14:textId="77777777" w:rsidR="00025403" w:rsidRPr="00201EDF" w:rsidRDefault="00201EDF"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Lots of suggestions for doing this during orientation week </w:t>
            </w:r>
          </w:p>
          <w:p w14:paraId="45E59690" w14:textId="77777777" w:rsidR="00201EDF" w:rsidRPr="0025665B" w:rsidRDefault="0025665B"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Is there a way to extend the orientation week like the Drew and Prime students are doing right now? </w:t>
            </w:r>
          </w:p>
          <w:p w14:paraId="6BE18422" w14:textId="77777777" w:rsidR="0025665B" w:rsidRPr="0025665B" w:rsidRDefault="0025665B"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Is moving this to orientation week going to conflict with other class’ schedules? – </w:t>
            </w:r>
            <w:proofErr w:type="gramStart"/>
            <w:r>
              <w:rPr>
                <w:rFonts w:ascii="Times" w:hAnsi="Times" w:cs="Arial"/>
                <w:sz w:val="24"/>
                <w:szCs w:val="24"/>
              </w:rPr>
              <w:t>not</w:t>
            </w:r>
            <w:proofErr w:type="gramEnd"/>
            <w:r>
              <w:rPr>
                <w:rFonts w:ascii="Times" w:hAnsi="Times" w:cs="Arial"/>
                <w:sz w:val="24"/>
                <w:szCs w:val="24"/>
              </w:rPr>
              <w:t xml:space="preserve"> likely. </w:t>
            </w:r>
          </w:p>
          <w:p w14:paraId="6DC2CC1E" w14:textId="77777777" w:rsidR="0025665B" w:rsidRPr="00D566AA" w:rsidRDefault="00D566AA"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Probably going to assign the 2</w:t>
            </w:r>
            <w:r w:rsidRPr="00D566AA">
              <w:rPr>
                <w:rFonts w:ascii="Times" w:hAnsi="Times" w:cs="Arial"/>
                <w:sz w:val="24"/>
                <w:szCs w:val="24"/>
                <w:vertAlign w:val="superscript"/>
              </w:rPr>
              <w:t>nd</w:t>
            </w:r>
            <w:r>
              <w:rPr>
                <w:rFonts w:ascii="Times" w:hAnsi="Times" w:cs="Arial"/>
                <w:sz w:val="24"/>
                <w:szCs w:val="24"/>
              </w:rPr>
              <w:t xml:space="preserve"> year GSA/MAA rep</w:t>
            </w:r>
          </w:p>
          <w:p w14:paraId="13F54F9E" w14:textId="77777777" w:rsidR="00D566AA" w:rsidRPr="00D566AA" w:rsidRDefault="00D566AA"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proofErr w:type="spellStart"/>
            <w:r>
              <w:rPr>
                <w:rFonts w:ascii="Times" w:hAnsi="Times" w:cs="Arial"/>
                <w:sz w:val="24"/>
                <w:szCs w:val="24"/>
              </w:rPr>
              <w:t>Lyudmyla</w:t>
            </w:r>
            <w:proofErr w:type="spellEnd"/>
            <w:r>
              <w:rPr>
                <w:rFonts w:ascii="Times" w:hAnsi="Times" w:cs="Arial"/>
                <w:sz w:val="24"/>
                <w:szCs w:val="24"/>
              </w:rPr>
              <w:t xml:space="preserve"> will meet with UCLA volunteer center on March 22</w:t>
            </w:r>
            <w:r w:rsidRPr="00D566AA">
              <w:rPr>
                <w:rFonts w:ascii="Times" w:hAnsi="Times" w:cs="Arial"/>
                <w:sz w:val="24"/>
                <w:szCs w:val="24"/>
                <w:vertAlign w:val="superscript"/>
              </w:rPr>
              <w:t>nd</w:t>
            </w:r>
            <w:r>
              <w:rPr>
                <w:rFonts w:ascii="Times" w:hAnsi="Times" w:cs="Arial"/>
                <w:sz w:val="24"/>
                <w:szCs w:val="24"/>
              </w:rPr>
              <w:t xml:space="preserve">. </w:t>
            </w:r>
          </w:p>
          <w:p w14:paraId="302CFFE7" w14:textId="204517C5" w:rsidR="00D566AA" w:rsidRPr="00F83FCC" w:rsidRDefault="00D566AA"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Maybe there should be a research data bank on external volunteer events of all student interest groups.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9621297" w14:textId="7726B5CD" w:rsidR="004D7DA4" w:rsidRPr="000C1F51" w:rsidRDefault="004D7DA4" w:rsidP="00757413">
            <w:pPr>
              <w:pStyle w:val="BodyCopy"/>
              <w:rPr>
                <w:rFonts w:ascii="Times" w:hAnsi="Times" w:cs="Arial"/>
                <w:sz w:val="24"/>
                <w:szCs w:val="24"/>
              </w:rPr>
            </w:pPr>
            <w:r>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270043E" w14:textId="2319745B" w:rsidR="004D7DA4" w:rsidRPr="000C1F51" w:rsidRDefault="004D7DA4" w:rsidP="00FD3463">
            <w:pPr>
              <w:pStyle w:val="MinutesandAgendaTitles"/>
              <w:rPr>
                <w:rFonts w:ascii="Times" w:hAnsi="Times" w:cs="Arial"/>
                <w:b w:val="0"/>
                <w:color w:val="auto"/>
                <w:sz w:val="24"/>
                <w:szCs w:val="24"/>
              </w:rPr>
            </w:pPr>
            <w:proofErr w:type="spellStart"/>
            <w:r>
              <w:rPr>
                <w:rFonts w:ascii="Times" w:hAnsi="Times" w:cs="Arial"/>
                <w:b w:val="0"/>
                <w:color w:val="auto"/>
                <w:sz w:val="24"/>
                <w:szCs w:val="24"/>
              </w:rPr>
              <w:t>Lyudmyla</w:t>
            </w:r>
            <w:proofErr w:type="spellEnd"/>
            <w:r>
              <w:rPr>
                <w:rFonts w:ascii="Times" w:hAnsi="Times" w:cs="Arial"/>
                <w:b w:val="0"/>
                <w:color w:val="auto"/>
                <w:sz w:val="24"/>
                <w:szCs w:val="24"/>
              </w:rPr>
              <w:t xml:space="preserve"> </w:t>
            </w:r>
            <w:proofErr w:type="spellStart"/>
            <w:r>
              <w:rPr>
                <w:rFonts w:ascii="Times" w:hAnsi="Times" w:cs="Arial"/>
                <w:b w:val="0"/>
                <w:color w:val="auto"/>
                <w:sz w:val="24"/>
                <w:szCs w:val="24"/>
              </w:rPr>
              <w:t>Demyan</w:t>
            </w:r>
            <w:proofErr w:type="spellEnd"/>
          </w:p>
        </w:tc>
      </w:tr>
      <w:tr w:rsidR="004A5CDB" w:rsidRPr="000C1F51" w14:paraId="737B071F"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CCFF85" w14:textId="6F3AF5F1" w:rsidR="004A5CDB" w:rsidRPr="000C1F51" w:rsidRDefault="004A5CDB"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4D7DA4">
              <w:rPr>
                <w:rFonts w:ascii="Times" w:hAnsi="Times" w:cs="Arial"/>
                <w:color w:val="auto"/>
                <w:sz w:val="24"/>
                <w:szCs w:val="24"/>
              </w:rPr>
              <w:t>6</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6DF7432" w14:textId="77777777" w:rsidR="004E37BB" w:rsidRDefault="00AE460E" w:rsidP="00AE460E">
            <w:pPr>
              <w:widowControl w:val="0"/>
              <w:tabs>
                <w:tab w:val="left" w:pos="220"/>
                <w:tab w:val="left" w:pos="720"/>
              </w:tabs>
              <w:autoSpaceDE w:val="0"/>
              <w:autoSpaceDN w:val="0"/>
              <w:adjustRightInd w:val="0"/>
              <w:rPr>
                <w:rFonts w:ascii="Times" w:hAnsi="Times" w:cs="Arial"/>
                <w:sz w:val="24"/>
                <w:szCs w:val="24"/>
              </w:rPr>
            </w:pPr>
            <w:r w:rsidRPr="00F71F26">
              <w:rPr>
                <w:rFonts w:ascii="Times" w:eastAsiaTheme="minorHAnsi" w:hAnsi="Times"/>
                <w:b/>
                <w:sz w:val="24"/>
                <w:szCs w:val="24"/>
              </w:rPr>
              <w:t>SIG Renewal</w:t>
            </w:r>
          </w:p>
          <w:p w14:paraId="15ADAE1F" w14:textId="68F4C926" w:rsidR="00D566AA" w:rsidRPr="002751F9" w:rsidRDefault="001046E3"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lastRenderedPageBreak/>
              <w:t>RENEW</w:t>
            </w:r>
            <w:r w:rsidR="00EA67C4">
              <w:rPr>
                <w:rFonts w:ascii="Times" w:hAnsi="Times" w:cs="Arial"/>
                <w:sz w:val="24"/>
                <w:szCs w:val="24"/>
              </w:rPr>
              <w:t xml:space="preserve"> – re-submitted the application. Nick motions to approve Dom seconded. Unanimous approval. </w:t>
            </w:r>
          </w:p>
          <w:p w14:paraId="6562DF85" w14:textId="77777777" w:rsidR="001046E3" w:rsidRPr="004D7DA4" w:rsidRDefault="001046E3" w:rsidP="001046E3">
            <w:pPr>
              <w:widowControl w:val="0"/>
              <w:tabs>
                <w:tab w:val="left" w:pos="220"/>
                <w:tab w:val="left" w:pos="720"/>
              </w:tabs>
              <w:autoSpaceDE w:val="0"/>
              <w:autoSpaceDN w:val="0"/>
              <w:adjustRightInd w:val="0"/>
              <w:rPr>
                <w:rFonts w:ascii="Times" w:hAnsi="Times" w:cs="Arial"/>
                <w:b/>
                <w:sz w:val="24"/>
                <w:szCs w:val="24"/>
              </w:rPr>
            </w:pPr>
            <w:r w:rsidRPr="004D7DA4">
              <w:rPr>
                <w:rFonts w:ascii="Times" w:hAnsi="Times" w:cs="Arial"/>
                <w:b/>
                <w:sz w:val="24"/>
                <w:szCs w:val="24"/>
              </w:rPr>
              <w:t xml:space="preserve">SIG Approval </w:t>
            </w:r>
          </w:p>
          <w:p w14:paraId="3451C39D" w14:textId="77777777" w:rsidR="002751F9" w:rsidRDefault="001046E3"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Medical Education Interest Group (Benjamin Lin)</w:t>
            </w:r>
            <w:r w:rsidR="002751F9">
              <w:rPr>
                <w:rFonts w:ascii="Times" w:hAnsi="Times" w:cs="Arial"/>
                <w:sz w:val="24"/>
                <w:szCs w:val="24"/>
              </w:rPr>
              <w:t xml:space="preserve"> – Mission  = nurture new up and coming medical educators. Put on different medical education opportunities to get direct hands-on experience on teaching. Student lecture-based teaching opportunity for block 2 review – it was pod-casted as well. Student generated midterm for block 3 – written on </w:t>
            </w:r>
            <w:proofErr w:type="spellStart"/>
            <w:r w:rsidR="002751F9">
              <w:rPr>
                <w:rFonts w:ascii="Times" w:hAnsi="Times" w:cs="Arial"/>
                <w:sz w:val="24"/>
                <w:szCs w:val="24"/>
              </w:rPr>
              <w:t>ExamSoft</w:t>
            </w:r>
            <w:proofErr w:type="spellEnd"/>
            <w:r w:rsidR="002751F9">
              <w:rPr>
                <w:rFonts w:ascii="Times" w:hAnsi="Times" w:cs="Arial"/>
                <w:sz w:val="24"/>
                <w:szCs w:val="24"/>
              </w:rPr>
              <w:t xml:space="preserve"> and presented it. </w:t>
            </w:r>
          </w:p>
          <w:p w14:paraId="12406AAA" w14:textId="77777777" w:rsidR="00653B36" w:rsidRDefault="00653B36"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Some members of MSC feel like this is an overlap with the existing tutoring programs and should collaborate with them. How do you ascertain the quality of tutoring is reliable? </w:t>
            </w:r>
          </w:p>
          <w:p w14:paraId="2488AF15" w14:textId="77777777" w:rsidR="00653B36" w:rsidRDefault="000A2986"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Some think it’s great to have an organization how to teach since we have experiences with poor lecturers. </w:t>
            </w:r>
          </w:p>
          <w:p w14:paraId="52734910" w14:textId="5CEEFCDB" w:rsidR="00807EA4" w:rsidRPr="002751F9" w:rsidRDefault="00807EA4"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Dr. Napolitano – this could be a nidus for creativity in teaching (Kahn academy, etc.) </w:t>
            </w:r>
            <w:r w:rsidR="00E709FD">
              <w:rPr>
                <w:rFonts w:ascii="Times" w:hAnsi="Times" w:cs="Arial"/>
                <w:sz w:val="24"/>
                <w:szCs w:val="24"/>
              </w:rPr>
              <w:t>Sam motions and Monique seconds – unanimous approval. Lots of suggestions from MSC. Next year – strongly en</w:t>
            </w:r>
            <w:r w:rsidR="00EF5460">
              <w:rPr>
                <w:rFonts w:ascii="Times" w:hAnsi="Times" w:cs="Arial"/>
                <w:sz w:val="24"/>
                <w:szCs w:val="24"/>
              </w:rPr>
              <w:t xml:space="preserve">couraged to become a selective or a pathway.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C6CA0C" w14:textId="4123380E" w:rsidR="004A5CDB" w:rsidRPr="000C1F51" w:rsidRDefault="004A5CDB" w:rsidP="00757413">
            <w:pPr>
              <w:pStyle w:val="BodyCopy"/>
              <w:rPr>
                <w:rFonts w:ascii="Times" w:hAnsi="Times" w:cs="Arial"/>
                <w:sz w:val="24"/>
                <w:szCs w:val="24"/>
              </w:rPr>
            </w:pPr>
            <w:r w:rsidRPr="000C1F51">
              <w:rPr>
                <w:rFonts w:ascii="Times" w:hAnsi="Times" w:cs="Arial"/>
                <w:sz w:val="24"/>
                <w:szCs w:val="24"/>
              </w:rPr>
              <w:lastRenderedPageBreak/>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4420308" w14:textId="68288595" w:rsidR="004A5CDB" w:rsidRPr="000C1F51" w:rsidRDefault="004D7DA4" w:rsidP="003B7059">
            <w:pPr>
              <w:pStyle w:val="MinutesandAgendaTitles"/>
              <w:rPr>
                <w:rFonts w:ascii="Times" w:hAnsi="Times" w:cs="Arial"/>
                <w:b w:val="0"/>
                <w:color w:val="auto"/>
                <w:sz w:val="24"/>
                <w:szCs w:val="24"/>
              </w:rPr>
            </w:pPr>
            <w:r>
              <w:rPr>
                <w:rFonts w:ascii="Times" w:hAnsi="Times" w:cs="Arial"/>
                <w:b w:val="0"/>
                <w:color w:val="auto"/>
                <w:sz w:val="24"/>
                <w:szCs w:val="24"/>
              </w:rPr>
              <w:t>Abraar Karan, Benjamin Lin</w:t>
            </w:r>
          </w:p>
        </w:tc>
      </w:tr>
      <w:tr w:rsidR="0093292B" w:rsidRPr="000C1F51" w14:paraId="10B3234E"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04AEBAAB" w:rsidR="00B1465A" w:rsidRPr="000C1F51" w:rsidRDefault="00B1465A" w:rsidP="003B7059">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0C1F51" w:rsidRPr="000C1F51">
              <w:rPr>
                <w:rFonts w:ascii="Times" w:hAnsi="Times" w:cs="Arial"/>
                <w:color w:val="auto"/>
                <w:sz w:val="24"/>
                <w:szCs w:val="24"/>
              </w:rPr>
              <w:t>7</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1BE4CD60" w:rsidR="000E334F" w:rsidRPr="000C1F51" w:rsidRDefault="004A1275" w:rsidP="000E334F">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Officer</w:t>
            </w:r>
            <w:r w:rsidR="00B1465A" w:rsidRPr="000C1F51">
              <w:rPr>
                <w:rFonts w:ascii="Times" w:hAnsi="Times" w:cs="Arial"/>
                <w:b/>
                <w:sz w:val="24"/>
                <w:szCs w:val="24"/>
              </w:rPr>
              <w:t xml:space="preserve"> Report   </w:t>
            </w:r>
          </w:p>
          <w:p w14:paraId="18D37200" w14:textId="5082A50F" w:rsidR="00165F75" w:rsidRPr="000C1F51" w:rsidRDefault="00165F7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MS1: </w:t>
            </w:r>
            <w:r w:rsidR="007C33AE">
              <w:rPr>
                <w:rFonts w:ascii="Times" w:hAnsi="Times" w:cs="Arial"/>
                <w:sz w:val="24"/>
                <w:szCs w:val="24"/>
              </w:rPr>
              <w:t xml:space="preserve">Ceremony of thanks. Things are going well. Grad Games – working with UCLA rec to get shirts funded. Already decided on judging events. Talent show is going well. Acts are finalized. Rehearsals Thursday and Saturday. Next year should move it up a little bit. Mostly MS1 acts. 4 </w:t>
            </w:r>
            <w:proofErr w:type="spellStart"/>
            <w:r w:rsidR="007C33AE">
              <w:rPr>
                <w:rFonts w:ascii="Times" w:hAnsi="Times" w:cs="Arial"/>
                <w:sz w:val="24"/>
                <w:szCs w:val="24"/>
              </w:rPr>
              <w:t>ish</w:t>
            </w:r>
            <w:proofErr w:type="spellEnd"/>
            <w:r w:rsidR="007C33AE">
              <w:rPr>
                <w:rFonts w:ascii="Times" w:hAnsi="Times" w:cs="Arial"/>
                <w:sz w:val="24"/>
                <w:szCs w:val="24"/>
              </w:rPr>
              <w:t xml:space="preserve"> MS4 groups. </w:t>
            </w:r>
            <w:proofErr w:type="spellStart"/>
            <w:r w:rsidR="007C33AE">
              <w:rPr>
                <w:rFonts w:ascii="Times" w:hAnsi="Times" w:cs="Arial"/>
                <w:sz w:val="24"/>
                <w:szCs w:val="24"/>
              </w:rPr>
              <w:t>Glendon</w:t>
            </w:r>
            <w:proofErr w:type="spellEnd"/>
            <w:r w:rsidR="007C33AE">
              <w:rPr>
                <w:rFonts w:ascii="Times" w:hAnsi="Times" w:cs="Arial"/>
                <w:sz w:val="24"/>
                <w:szCs w:val="24"/>
              </w:rPr>
              <w:t xml:space="preserve"> afterwards for fundraiser. </w:t>
            </w:r>
            <w:r w:rsidR="00A1108D">
              <w:rPr>
                <w:rFonts w:ascii="Times" w:hAnsi="Times" w:cs="Arial"/>
                <w:sz w:val="24"/>
                <w:szCs w:val="24"/>
              </w:rPr>
              <w:t xml:space="preserve">Need stage hands for the rehearsals and the actual event. </w:t>
            </w:r>
          </w:p>
          <w:p w14:paraId="7B938E6C" w14:textId="45931009" w:rsidR="000E334F"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MS2: </w:t>
            </w:r>
            <w:r w:rsidR="00A1108D">
              <w:rPr>
                <w:rFonts w:ascii="Times" w:hAnsi="Times" w:cs="Arial"/>
                <w:sz w:val="24"/>
                <w:szCs w:val="24"/>
              </w:rPr>
              <w:t>Block 9 exam next Friday. Block 9 after party. March 24</w:t>
            </w:r>
            <w:r w:rsidR="00A1108D" w:rsidRPr="00A1108D">
              <w:rPr>
                <w:rFonts w:ascii="Times" w:hAnsi="Times" w:cs="Arial"/>
                <w:sz w:val="24"/>
                <w:szCs w:val="24"/>
                <w:vertAlign w:val="superscript"/>
              </w:rPr>
              <w:t>th</w:t>
            </w:r>
            <w:r w:rsidR="00A1108D">
              <w:rPr>
                <w:rFonts w:ascii="Times" w:hAnsi="Times" w:cs="Arial"/>
                <w:sz w:val="24"/>
                <w:szCs w:val="24"/>
              </w:rPr>
              <w:t xml:space="preserve"> MS2 banquet. Phase 1 </w:t>
            </w:r>
            <w:proofErr w:type="gramStart"/>
            <w:r w:rsidR="00A1108D">
              <w:rPr>
                <w:rFonts w:ascii="Times" w:hAnsi="Times" w:cs="Arial"/>
                <w:sz w:val="24"/>
                <w:szCs w:val="24"/>
              </w:rPr>
              <w:t>grids</w:t>
            </w:r>
            <w:proofErr w:type="gramEnd"/>
            <w:r w:rsidR="00A1108D">
              <w:rPr>
                <w:rFonts w:ascii="Times" w:hAnsi="Times" w:cs="Arial"/>
                <w:sz w:val="24"/>
                <w:szCs w:val="24"/>
              </w:rPr>
              <w:t xml:space="preserve"> due. Welcome </w:t>
            </w:r>
            <w:proofErr w:type="spellStart"/>
            <w:r w:rsidR="00A1108D">
              <w:rPr>
                <w:rFonts w:ascii="Times" w:hAnsi="Times" w:cs="Arial"/>
                <w:sz w:val="24"/>
                <w:szCs w:val="24"/>
              </w:rPr>
              <w:t>bbq</w:t>
            </w:r>
            <w:proofErr w:type="spellEnd"/>
            <w:r w:rsidR="00A1108D">
              <w:rPr>
                <w:rFonts w:ascii="Times" w:hAnsi="Times" w:cs="Arial"/>
                <w:sz w:val="24"/>
                <w:szCs w:val="24"/>
              </w:rPr>
              <w:t xml:space="preserve"> during clinical foundations week. </w:t>
            </w:r>
          </w:p>
          <w:p w14:paraId="66CBD0C0" w14:textId="30AC6806" w:rsidR="000E334F" w:rsidRPr="000C1F51" w:rsidRDefault="000E334F" w:rsidP="0092037E">
            <w:pPr>
              <w:pStyle w:val="ListParagraph"/>
              <w:widowControl w:val="0"/>
              <w:numPr>
                <w:ilvl w:val="0"/>
                <w:numId w:val="2"/>
              </w:numPr>
              <w:autoSpaceDE w:val="0"/>
              <w:autoSpaceDN w:val="0"/>
              <w:adjustRightInd w:val="0"/>
              <w:rPr>
                <w:rFonts w:ascii="Times" w:hAnsi="Times" w:cs="Arial"/>
                <w:sz w:val="24"/>
                <w:szCs w:val="24"/>
              </w:rPr>
            </w:pPr>
            <w:r w:rsidRPr="000C1F51">
              <w:rPr>
                <w:rFonts w:ascii="Times" w:hAnsi="Times" w:cs="Arial"/>
                <w:sz w:val="24"/>
                <w:szCs w:val="24"/>
              </w:rPr>
              <w:t xml:space="preserve">MS3: </w:t>
            </w:r>
            <w:r w:rsidR="00165F75" w:rsidRPr="000C1F51">
              <w:rPr>
                <w:rFonts w:ascii="Times" w:hAnsi="Times" w:cs="Arial"/>
                <w:sz w:val="24"/>
                <w:szCs w:val="24"/>
              </w:rPr>
              <w:t xml:space="preserve"> </w:t>
            </w:r>
            <w:r w:rsidR="00A1108D">
              <w:rPr>
                <w:rFonts w:ascii="Times" w:hAnsi="Times" w:cs="Arial"/>
                <w:sz w:val="24"/>
                <w:szCs w:val="24"/>
              </w:rPr>
              <w:t>almost done with rotations. Picked 4</w:t>
            </w:r>
            <w:r w:rsidR="00A1108D" w:rsidRPr="00A1108D">
              <w:rPr>
                <w:rFonts w:ascii="Times" w:hAnsi="Times" w:cs="Arial"/>
                <w:sz w:val="24"/>
                <w:szCs w:val="24"/>
                <w:vertAlign w:val="superscript"/>
              </w:rPr>
              <w:t>th</w:t>
            </w:r>
            <w:r w:rsidR="00A1108D">
              <w:rPr>
                <w:rFonts w:ascii="Times" w:hAnsi="Times" w:cs="Arial"/>
                <w:sz w:val="24"/>
                <w:szCs w:val="24"/>
              </w:rPr>
              <w:t xml:space="preserve"> year colleges. VSAS </w:t>
            </w:r>
            <w:proofErr w:type="gramStart"/>
            <w:r w:rsidR="00A1108D">
              <w:rPr>
                <w:rFonts w:ascii="Times" w:hAnsi="Times" w:cs="Arial"/>
                <w:sz w:val="24"/>
                <w:szCs w:val="24"/>
              </w:rPr>
              <w:t>applications .</w:t>
            </w:r>
            <w:proofErr w:type="gramEnd"/>
            <w:r w:rsidR="00A1108D">
              <w:rPr>
                <w:rFonts w:ascii="Times" w:hAnsi="Times" w:cs="Arial"/>
                <w:sz w:val="24"/>
                <w:szCs w:val="24"/>
              </w:rPr>
              <w:t xml:space="preserve"> Wants another 4</w:t>
            </w:r>
            <w:r w:rsidR="00A1108D" w:rsidRPr="00A1108D">
              <w:rPr>
                <w:rFonts w:ascii="Times" w:hAnsi="Times" w:cs="Arial"/>
                <w:sz w:val="24"/>
                <w:szCs w:val="24"/>
                <w:vertAlign w:val="superscript"/>
              </w:rPr>
              <w:t>th</w:t>
            </w:r>
            <w:r w:rsidR="00A1108D">
              <w:rPr>
                <w:rFonts w:ascii="Times" w:hAnsi="Times" w:cs="Arial"/>
                <w:sz w:val="24"/>
                <w:szCs w:val="24"/>
              </w:rPr>
              <w:t xml:space="preserve"> year panel – specialty panel. </w:t>
            </w:r>
            <w:r w:rsidR="00CB1CE0">
              <w:rPr>
                <w:rFonts w:ascii="Times" w:hAnsi="Times" w:cs="Arial"/>
                <w:sz w:val="24"/>
                <w:szCs w:val="24"/>
              </w:rPr>
              <w:t>Make an information e-mail for the 3</w:t>
            </w:r>
            <w:r w:rsidR="00CB1CE0" w:rsidRPr="00CB1CE0">
              <w:rPr>
                <w:rFonts w:ascii="Times" w:hAnsi="Times" w:cs="Arial"/>
                <w:sz w:val="24"/>
                <w:szCs w:val="24"/>
                <w:vertAlign w:val="superscript"/>
              </w:rPr>
              <w:t>rd</w:t>
            </w:r>
            <w:r w:rsidR="00CB1CE0">
              <w:rPr>
                <w:rFonts w:ascii="Times" w:hAnsi="Times" w:cs="Arial"/>
                <w:sz w:val="24"/>
                <w:szCs w:val="24"/>
              </w:rPr>
              <w:t xml:space="preserve"> years. </w:t>
            </w:r>
          </w:p>
          <w:p w14:paraId="0D77D71D" w14:textId="611F7835" w:rsidR="004A5CDB"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MS4: </w:t>
            </w:r>
            <w:r w:rsidR="00CB1CE0">
              <w:rPr>
                <w:rFonts w:ascii="Times" w:hAnsi="Times" w:cs="Arial"/>
                <w:sz w:val="24"/>
                <w:szCs w:val="24"/>
              </w:rPr>
              <w:t xml:space="preserve">Match week. </w:t>
            </w:r>
          </w:p>
          <w:p w14:paraId="73112894" w14:textId="7E47B0E9" w:rsidR="0049393A" w:rsidRPr="000C1F51" w:rsidRDefault="0049393A"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MSTP:</w:t>
            </w:r>
            <w:r w:rsidR="00952D3C" w:rsidRPr="000C1F51">
              <w:rPr>
                <w:rFonts w:ascii="Times" w:hAnsi="Times" w:cs="Arial"/>
                <w:sz w:val="24"/>
                <w:szCs w:val="24"/>
              </w:rPr>
              <w:t xml:space="preserve"> </w:t>
            </w:r>
            <w:r w:rsidR="00CB1CE0">
              <w:rPr>
                <w:rFonts w:ascii="Times" w:hAnsi="Times" w:cs="Arial"/>
                <w:sz w:val="24"/>
                <w:szCs w:val="24"/>
              </w:rPr>
              <w:t>Re-visits is 31</w:t>
            </w:r>
            <w:r w:rsidR="00CB1CE0" w:rsidRPr="00CB1CE0">
              <w:rPr>
                <w:rFonts w:ascii="Times" w:hAnsi="Times" w:cs="Arial"/>
                <w:sz w:val="24"/>
                <w:szCs w:val="24"/>
                <w:vertAlign w:val="superscript"/>
              </w:rPr>
              <w:t>st</w:t>
            </w:r>
            <w:r w:rsidR="00CB1CE0">
              <w:rPr>
                <w:rFonts w:ascii="Times" w:hAnsi="Times" w:cs="Arial"/>
                <w:sz w:val="24"/>
                <w:szCs w:val="24"/>
              </w:rPr>
              <w:t xml:space="preserve"> </w:t>
            </w:r>
          </w:p>
          <w:p w14:paraId="407FFEC0" w14:textId="7E145A0A" w:rsidR="00993D15" w:rsidRPr="000C1F51" w:rsidRDefault="00993D1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PRIME:</w:t>
            </w:r>
            <w:r w:rsidR="00CB1CE0">
              <w:rPr>
                <w:rFonts w:ascii="Times" w:hAnsi="Times" w:cs="Arial"/>
                <w:sz w:val="24"/>
                <w:szCs w:val="24"/>
              </w:rPr>
              <w:t xml:space="preserve"> None</w:t>
            </w:r>
            <w:r w:rsidR="00165F75" w:rsidRPr="000C1F51">
              <w:rPr>
                <w:rFonts w:ascii="Times" w:hAnsi="Times" w:cs="Arial"/>
                <w:sz w:val="24"/>
                <w:szCs w:val="24"/>
              </w:rPr>
              <w:t xml:space="preserve"> </w:t>
            </w:r>
            <w:r w:rsidR="00CB1CE0">
              <w:rPr>
                <w:rFonts w:ascii="Times" w:hAnsi="Times" w:cs="Arial"/>
                <w:sz w:val="24"/>
                <w:szCs w:val="24"/>
              </w:rPr>
              <w:t xml:space="preserve">– acceptances sent out </w:t>
            </w:r>
          </w:p>
          <w:p w14:paraId="095CE1FF" w14:textId="0F5374C8" w:rsidR="00993D15" w:rsidRPr="000C1F51" w:rsidRDefault="00993D1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Drew:</w:t>
            </w:r>
            <w:r w:rsidR="00E8236E" w:rsidRPr="000C1F51">
              <w:rPr>
                <w:rFonts w:ascii="Times" w:hAnsi="Times" w:cs="Arial"/>
                <w:sz w:val="24"/>
                <w:szCs w:val="24"/>
              </w:rPr>
              <w:t xml:space="preserve"> </w:t>
            </w:r>
            <w:r w:rsidR="00CB1CE0">
              <w:rPr>
                <w:rFonts w:ascii="Times" w:hAnsi="Times" w:cs="Arial"/>
                <w:sz w:val="24"/>
                <w:szCs w:val="24"/>
              </w:rPr>
              <w:t>None</w:t>
            </w:r>
          </w:p>
          <w:p w14:paraId="5FC93C4D" w14:textId="312294A6" w:rsidR="000E24F8" w:rsidRPr="000C1F51" w:rsidRDefault="0049393A" w:rsidP="0092037E">
            <w:pPr>
              <w:pStyle w:val="ListParagraph"/>
              <w:widowControl w:val="0"/>
              <w:numPr>
                <w:ilvl w:val="0"/>
                <w:numId w:val="2"/>
              </w:numPr>
              <w:tabs>
                <w:tab w:val="left" w:pos="220"/>
                <w:tab w:val="left" w:pos="720"/>
              </w:tabs>
              <w:autoSpaceDE w:val="0"/>
              <w:autoSpaceDN w:val="0"/>
              <w:adjustRightInd w:val="0"/>
              <w:ind w:right="5"/>
              <w:rPr>
                <w:rFonts w:ascii="Times" w:hAnsi="Times" w:cs="Arial"/>
                <w:sz w:val="24"/>
                <w:szCs w:val="24"/>
              </w:rPr>
            </w:pPr>
            <w:r w:rsidRPr="000C1F51">
              <w:rPr>
                <w:rFonts w:ascii="Times" w:hAnsi="Times" w:cs="Arial"/>
                <w:sz w:val="24"/>
                <w:szCs w:val="24"/>
              </w:rPr>
              <w:t>OSR:</w:t>
            </w:r>
            <w:r w:rsidR="00952D3C" w:rsidRPr="000C1F51">
              <w:rPr>
                <w:rFonts w:ascii="Times" w:hAnsi="Times" w:cs="Arial"/>
                <w:sz w:val="24"/>
                <w:szCs w:val="24"/>
              </w:rPr>
              <w:t xml:space="preserve"> </w:t>
            </w:r>
            <w:r w:rsidR="00CB1CE0">
              <w:rPr>
                <w:rFonts w:ascii="Times" w:hAnsi="Times" w:cs="Arial"/>
                <w:sz w:val="24"/>
                <w:szCs w:val="24"/>
              </w:rPr>
              <w:t xml:space="preserve">Imposter syndrome workshop. Admissions task for presentation – convinced for future change. Student hosting? 50$ Amazon gift card for student hosts during second look. </w:t>
            </w:r>
            <w:r w:rsidR="00C028C8">
              <w:rPr>
                <w:rFonts w:ascii="Times" w:hAnsi="Times" w:cs="Arial"/>
                <w:sz w:val="24"/>
                <w:szCs w:val="24"/>
              </w:rPr>
              <w:t>Oper</w:t>
            </w:r>
            <w:r w:rsidR="00417084">
              <w:rPr>
                <w:rFonts w:ascii="Times" w:hAnsi="Times" w:cs="Arial"/>
                <w:sz w:val="24"/>
                <w:szCs w:val="24"/>
              </w:rPr>
              <w:t xml:space="preserve">ation matriculation undergoing – initial </w:t>
            </w:r>
            <w:r w:rsidR="00963C93">
              <w:rPr>
                <w:rFonts w:ascii="Times" w:hAnsi="Times" w:cs="Arial"/>
                <w:sz w:val="24"/>
                <w:szCs w:val="24"/>
              </w:rPr>
              <w:t xml:space="preserve">point of contact – not a letter in the mail – call/online status/ etc. </w:t>
            </w:r>
          </w:p>
          <w:p w14:paraId="6C040589" w14:textId="67AA011B" w:rsidR="0049393A" w:rsidRPr="009547F1" w:rsidRDefault="0049393A" w:rsidP="00646EE9">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9547F1">
              <w:rPr>
                <w:rFonts w:ascii="Times" w:hAnsi="Times" w:cs="Arial"/>
                <w:sz w:val="24"/>
                <w:szCs w:val="24"/>
              </w:rPr>
              <w:t>Budget Committee Chair:</w:t>
            </w:r>
            <w:r w:rsidR="00165F75" w:rsidRPr="009547F1">
              <w:rPr>
                <w:rFonts w:ascii="Times" w:hAnsi="Times" w:cs="Arial"/>
                <w:sz w:val="24"/>
                <w:szCs w:val="24"/>
              </w:rPr>
              <w:t xml:space="preserve"> </w:t>
            </w:r>
          </w:p>
          <w:p w14:paraId="10A683C3" w14:textId="7BD142F1"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lastRenderedPageBreak/>
              <w:t>Social:</w:t>
            </w:r>
            <w:r w:rsidR="00403912" w:rsidRPr="000C1F51">
              <w:rPr>
                <w:rFonts w:ascii="Times" w:hAnsi="Times" w:cs="Arial"/>
                <w:sz w:val="24"/>
                <w:szCs w:val="24"/>
              </w:rPr>
              <w:t xml:space="preserve"> </w:t>
            </w:r>
            <w:r w:rsidR="00104DF8" w:rsidRPr="000C1F51">
              <w:rPr>
                <w:rFonts w:ascii="Times" w:hAnsi="Times" w:cs="Arial"/>
                <w:sz w:val="24"/>
                <w:szCs w:val="24"/>
              </w:rPr>
              <w:t>None</w:t>
            </w:r>
          </w:p>
          <w:p w14:paraId="5F1994FF" w14:textId="1A4709A1"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Wellness:</w:t>
            </w:r>
            <w:r w:rsidR="00403912" w:rsidRPr="000C1F51">
              <w:rPr>
                <w:rFonts w:ascii="Times" w:hAnsi="Times" w:cs="Arial"/>
                <w:sz w:val="24"/>
                <w:szCs w:val="24"/>
              </w:rPr>
              <w:t xml:space="preserve"> </w:t>
            </w:r>
            <w:r w:rsidR="00A52D1F">
              <w:rPr>
                <w:rFonts w:ascii="Times" w:hAnsi="Times" w:cs="Arial"/>
                <w:sz w:val="24"/>
                <w:szCs w:val="24"/>
              </w:rPr>
              <w:t xml:space="preserve">Snapchat account for well-being. </w:t>
            </w:r>
          </w:p>
          <w:p w14:paraId="0E2812AC" w14:textId="36A437E6"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Professionalism:</w:t>
            </w:r>
            <w:r w:rsidR="00403912" w:rsidRPr="000C1F51">
              <w:rPr>
                <w:rFonts w:ascii="Times" w:hAnsi="Times" w:cs="Arial"/>
                <w:sz w:val="24"/>
                <w:szCs w:val="24"/>
              </w:rPr>
              <w:t xml:space="preserve"> </w:t>
            </w:r>
            <w:r w:rsidR="00104DF8" w:rsidRPr="000C1F51">
              <w:rPr>
                <w:rFonts w:ascii="Times" w:hAnsi="Times" w:cs="Arial"/>
                <w:sz w:val="24"/>
                <w:szCs w:val="24"/>
              </w:rPr>
              <w:t>None</w:t>
            </w:r>
          </w:p>
          <w:p w14:paraId="3C427A18" w14:textId="55014A85" w:rsidR="00993D15" w:rsidRPr="000C1F51" w:rsidRDefault="00993D15"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GSA:</w:t>
            </w:r>
            <w:r w:rsidR="00E8236E" w:rsidRPr="000C1F51">
              <w:rPr>
                <w:rFonts w:ascii="Times" w:hAnsi="Times" w:cs="Arial"/>
                <w:sz w:val="24"/>
                <w:szCs w:val="24"/>
              </w:rPr>
              <w:t xml:space="preserve"> </w:t>
            </w:r>
            <w:r w:rsidR="00104DF8" w:rsidRPr="000C1F51">
              <w:rPr>
                <w:rFonts w:ascii="Times" w:hAnsi="Times" w:cs="Arial"/>
                <w:sz w:val="24"/>
                <w:szCs w:val="24"/>
              </w:rPr>
              <w:t>None</w:t>
            </w:r>
          </w:p>
          <w:p w14:paraId="73C3B27E" w14:textId="60A44DBC" w:rsidR="004E37BB" w:rsidRPr="000C1F51" w:rsidRDefault="00BF4CC0" w:rsidP="004E37BB">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MAA:</w:t>
            </w:r>
            <w:r w:rsidR="00403912" w:rsidRPr="000C1F51">
              <w:rPr>
                <w:rFonts w:ascii="Times" w:hAnsi="Times" w:cs="Arial"/>
                <w:sz w:val="24"/>
                <w:szCs w:val="24"/>
              </w:rPr>
              <w:t xml:space="preserve"> </w:t>
            </w:r>
            <w:r w:rsidR="008E4404">
              <w:rPr>
                <w:rFonts w:ascii="Times" w:hAnsi="Times" w:cs="Arial"/>
                <w:sz w:val="24"/>
                <w:szCs w:val="24"/>
              </w:rPr>
              <w:t xml:space="preserve">MAA scholarship fund e-mail sent out. </w:t>
            </w:r>
            <w:r w:rsidR="00A52D1F">
              <w:rPr>
                <w:rFonts w:ascii="Times" w:hAnsi="Times" w:cs="Arial"/>
                <w:sz w:val="24"/>
                <w:szCs w:val="24"/>
              </w:rPr>
              <w:t xml:space="preserve">Recommended donation is a total of 2016$. Fleece for the gift. </w:t>
            </w:r>
          </w:p>
          <w:p w14:paraId="06B4770C" w14:textId="3CBAC1E9" w:rsidR="000E334F" w:rsidRPr="000C1F51" w:rsidRDefault="00BF4CC0" w:rsidP="004E37BB">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sz w:val="24"/>
                <w:szCs w:val="24"/>
              </w:rPr>
              <w:t>MEC:</w:t>
            </w:r>
            <w:r w:rsidR="00134426" w:rsidRPr="000C1F51">
              <w:rPr>
                <w:rFonts w:ascii="Times" w:hAnsi="Times" w:cs="Arial"/>
                <w:sz w:val="24"/>
                <w:szCs w:val="24"/>
              </w:rPr>
              <w:t xml:space="preserve"> </w:t>
            </w:r>
            <w:r w:rsidR="00104DF8" w:rsidRPr="000C1F51">
              <w:rPr>
                <w:rFonts w:ascii="Times" w:hAnsi="Times" w:cs="Arial"/>
                <w:sz w:val="24"/>
                <w:szCs w:val="24"/>
              </w:rPr>
              <w:t>None</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491B7B69" w:rsidR="00B1465A" w:rsidRPr="000C1F51" w:rsidRDefault="00B1465A" w:rsidP="004464AF">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1633E249" w:rsidR="00B1465A" w:rsidRPr="000C1F51" w:rsidRDefault="00957099" w:rsidP="00757413">
            <w:pPr>
              <w:pStyle w:val="MinutesandAgendaTitles"/>
              <w:rPr>
                <w:rFonts w:ascii="Times" w:hAnsi="Times" w:cs="Arial"/>
                <w:b w:val="0"/>
                <w:color w:val="auto"/>
                <w:sz w:val="24"/>
                <w:szCs w:val="24"/>
              </w:rPr>
            </w:pPr>
            <w:r>
              <w:rPr>
                <w:rFonts w:ascii="Times" w:hAnsi="Times" w:cs="Arial"/>
                <w:b w:val="0"/>
                <w:color w:val="auto"/>
                <w:sz w:val="24"/>
                <w:szCs w:val="24"/>
              </w:rPr>
              <w:t>MSC O</w:t>
            </w:r>
            <w:r w:rsidR="00B1465A" w:rsidRPr="000C1F51">
              <w:rPr>
                <w:rFonts w:ascii="Times" w:hAnsi="Times" w:cs="Arial"/>
                <w:b w:val="0"/>
                <w:color w:val="auto"/>
                <w:sz w:val="24"/>
                <w:szCs w:val="24"/>
              </w:rPr>
              <w:t xml:space="preserve">fficers  </w:t>
            </w:r>
          </w:p>
        </w:tc>
      </w:tr>
      <w:tr w:rsidR="0093292B" w:rsidRPr="000C1F51" w14:paraId="3FBA9AA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1BDB2522" w:rsidR="00B1465A" w:rsidRPr="0029030A" w:rsidRDefault="0071727D" w:rsidP="00757413">
            <w:pPr>
              <w:pStyle w:val="MinutesandAgendaTitles"/>
              <w:rPr>
                <w:rFonts w:ascii="Times" w:hAnsi="Times" w:cs="Arial"/>
                <w:b w:val="0"/>
                <w:color w:val="auto"/>
                <w:sz w:val="24"/>
                <w:szCs w:val="24"/>
              </w:rPr>
            </w:pPr>
            <w:r w:rsidRPr="0029030A">
              <w:rPr>
                <w:rFonts w:ascii="Times" w:hAnsi="Times" w:cs="Arial"/>
                <w:b w:val="0"/>
                <w:color w:val="auto"/>
                <w:sz w:val="24"/>
                <w:szCs w:val="24"/>
              </w:rPr>
              <w:lastRenderedPageBreak/>
              <w:t xml:space="preserve">Topic </w:t>
            </w:r>
            <w:r w:rsidR="000C1F51" w:rsidRPr="0029030A">
              <w:rPr>
                <w:rFonts w:ascii="Times" w:hAnsi="Times" w:cs="Arial"/>
                <w:b w:val="0"/>
                <w:color w:val="auto"/>
                <w:sz w:val="24"/>
                <w:szCs w:val="24"/>
              </w:rPr>
              <w:t>8</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Pr="0029030A" w:rsidRDefault="00B1465A" w:rsidP="00526C1B">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Subcommittee Reports </w:t>
            </w:r>
          </w:p>
          <w:p w14:paraId="6C61F078" w14:textId="01B091BB" w:rsidR="004D7DA4" w:rsidRPr="0029030A" w:rsidRDefault="004D7DA4" w:rsidP="004E37BB">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Winter Formal (donation issue)</w:t>
            </w:r>
          </w:p>
          <w:p w14:paraId="25B19029" w14:textId="5BFCAE2D" w:rsidR="00D97D24" w:rsidRPr="0029030A" w:rsidRDefault="00D97D24" w:rsidP="00D97D24">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DJ Evelyn will get gift</w:t>
            </w:r>
            <w:r w:rsidR="00D06A13" w:rsidRPr="0029030A">
              <w:rPr>
                <w:rFonts w:ascii="Times" w:hAnsi="Times" w:cs="Arial"/>
                <w:sz w:val="24"/>
                <w:szCs w:val="24"/>
              </w:rPr>
              <w:t xml:space="preserve"> </w:t>
            </w:r>
            <w:r w:rsidRPr="0029030A">
              <w:rPr>
                <w:rFonts w:ascii="Times" w:hAnsi="Times" w:cs="Arial"/>
                <w:sz w:val="24"/>
                <w:szCs w:val="24"/>
              </w:rPr>
              <w:t xml:space="preserve">card from individual slush funds. </w:t>
            </w:r>
          </w:p>
          <w:p w14:paraId="52370845" w14:textId="124A8673" w:rsidR="00D97D24" w:rsidRPr="0029030A" w:rsidRDefault="00D97D24" w:rsidP="00D97D24">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MS2s donating 200$ from slush fund. </w:t>
            </w:r>
          </w:p>
          <w:p w14:paraId="5014AC63" w14:textId="5ABFD2CB" w:rsidR="00D97D24" w:rsidRPr="0029030A" w:rsidRDefault="00D97D24" w:rsidP="00D97D24">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BSLS fundraiser will go towards the Bruin Shelter </w:t>
            </w:r>
          </w:p>
          <w:p w14:paraId="1D8617CF" w14:textId="77777777" w:rsidR="004D7DA4" w:rsidRPr="0029030A" w:rsidRDefault="004D7DA4" w:rsidP="004E37BB">
            <w:pPr>
              <w:widowControl w:val="0"/>
              <w:tabs>
                <w:tab w:val="left" w:pos="220"/>
                <w:tab w:val="left" w:pos="720"/>
              </w:tabs>
              <w:autoSpaceDE w:val="0"/>
              <w:autoSpaceDN w:val="0"/>
              <w:adjustRightInd w:val="0"/>
              <w:rPr>
                <w:rFonts w:ascii="Times" w:hAnsi="Times" w:cs="Arial"/>
                <w:sz w:val="24"/>
                <w:szCs w:val="24"/>
              </w:rPr>
            </w:pPr>
          </w:p>
          <w:p w14:paraId="37DB5A7E" w14:textId="60AB9900" w:rsidR="002F4A41" w:rsidRPr="0029030A" w:rsidRDefault="0049393A" w:rsidP="004939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Counting on U </w:t>
            </w:r>
            <w:r w:rsidR="002F4A41" w:rsidRPr="0029030A">
              <w:rPr>
                <w:rFonts w:ascii="Times" w:hAnsi="Times" w:cs="Arial"/>
                <w:sz w:val="24"/>
                <w:szCs w:val="24"/>
              </w:rPr>
              <w:t>Campaign</w:t>
            </w:r>
            <w:r w:rsidR="00DF20E0" w:rsidRPr="0029030A">
              <w:rPr>
                <w:rFonts w:ascii="Times" w:hAnsi="Times" w:cs="Arial"/>
                <w:sz w:val="24"/>
                <w:szCs w:val="24"/>
              </w:rPr>
              <w:t xml:space="preserve"> (Rebekah)</w:t>
            </w:r>
          </w:p>
          <w:p w14:paraId="6DD365BC" w14:textId="77777777" w:rsidR="004D7DA4" w:rsidRPr="0029030A" w:rsidRDefault="004D7DA4" w:rsidP="0049393A">
            <w:pPr>
              <w:widowControl w:val="0"/>
              <w:tabs>
                <w:tab w:val="left" w:pos="220"/>
                <w:tab w:val="left" w:pos="720"/>
              </w:tabs>
              <w:autoSpaceDE w:val="0"/>
              <w:autoSpaceDN w:val="0"/>
              <w:adjustRightInd w:val="0"/>
              <w:rPr>
                <w:rFonts w:ascii="Times" w:hAnsi="Times" w:cs="Arial"/>
                <w:sz w:val="24"/>
                <w:szCs w:val="24"/>
              </w:rPr>
            </w:pPr>
          </w:p>
          <w:p w14:paraId="61F2BCFB" w14:textId="6E88FF91" w:rsidR="004D7DA4" w:rsidRPr="0029030A" w:rsidRDefault="004D7DA4" w:rsidP="004939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Student Lecture Series (</w:t>
            </w:r>
            <w:proofErr w:type="spellStart"/>
            <w:r w:rsidRPr="0029030A">
              <w:rPr>
                <w:rFonts w:ascii="Times" w:hAnsi="Times" w:cs="Arial"/>
                <w:sz w:val="24"/>
                <w:szCs w:val="24"/>
              </w:rPr>
              <w:t>Nahda</w:t>
            </w:r>
            <w:proofErr w:type="spellEnd"/>
            <w:r w:rsidRPr="0029030A">
              <w:rPr>
                <w:rFonts w:ascii="Times" w:hAnsi="Times" w:cs="Arial"/>
                <w:sz w:val="24"/>
                <w:szCs w:val="24"/>
              </w:rPr>
              <w:t>/</w:t>
            </w:r>
            <w:proofErr w:type="spellStart"/>
            <w:r w:rsidRPr="0029030A">
              <w:rPr>
                <w:rFonts w:ascii="Times" w:hAnsi="Times" w:cs="Arial"/>
                <w:sz w:val="24"/>
                <w:szCs w:val="24"/>
              </w:rPr>
              <w:t>Abraar</w:t>
            </w:r>
            <w:proofErr w:type="spellEnd"/>
            <w:r w:rsidRPr="0029030A">
              <w:rPr>
                <w:rFonts w:ascii="Times" w:hAnsi="Times" w:cs="Arial"/>
                <w:sz w:val="24"/>
                <w:szCs w:val="24"/>
              </w:rPr>
              <w:t>)</w:t>
            </w:r>
          </w:p>
          <w:p w14:paraId="7B2E9E8B" w14:textId="2C8808DF" w:rsidR="00536FCE" w:rsidRPr="0029030A" w:rsidRDefault="00536FCE" w:rsidP="00536FCE">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Student spoke about experience of being homeless. </w:t>
            </w:r>
          </w:p>
          <w:p w14:paraId="0C4AC1B2" w14:textId="50C336EC" w:rsidR="00536FCE" w:rsidRPr="0029030A" w:rsidRDefault="00536FCE" w:rsidP="00DF4F2A">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10 or 11 talks coming on the way. </w:t>
            </w:r>
          </w:p>
          <w:p w14:paraId="6C1ECAB5" w14:textId="745383D4" w:rsidR="00DF4F2A" w:rsidRPr="0029030A" w:rsidRDefault="00DF4F2A" w:rsidP="00DF4F2A">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A school in India may start a chapter </w:t>
            </w:r>
          </w:p>
          <w:p w14:paraId="55D28129" w14:textId="77777777" w:rsidR="008451D1" w:rsidRPr="0029030A" w:rsidRDefault="008451D1" w:rsidP="0049393A">
            <w:pPr>
              <w:widowControl w:val="0"/>
              <w:tabs>
                <w:tab w:val="left" w:pos="220"/>
                <w:tab w:val="left" w:pos="720"/>
              </w:tabs>
              <w:autoSpaceDE w:val="0"/>
              <w:autoSpaceDN w:val="0"/>
              <w:adjustRightInd w:val="0"/>
              <w:rPr>
                <w:rFonts w:ascii="Times" w:hAnsi="Times" w:cs="Arial"/>
                <w:sz w:val="24"/>
                <w:szCs w:val="24"/>
              </w:rPr>
            </w:pPr>
          </w:p>
          <w:p w14:paraId="0176F59F" w14:textId="364ECEA9" w:rsidR="0049393A" w:rsidRPr="0029030A" w:rsidRDefault="0049393A" w:rsidP="0049393A">
            <w:pPr>
              <w:widowControl w:val="0"/>
              <w:tabs>
                <w:tab w:val="left" w:pos="220"/>
                <w:tab w:val="left" w:pos="720"/>
              </w:tabs>
              <w:autoSpaceDE w:val="0"/>
              <w:autoSpaceDN w:val="0"/>
              <w:adjustRightInd w:val="0"/>
              <w:rPr>
                <w:rFonts w:ascii="Times" w:hAnsi="Times" w:cs="Arial"/>
                <w:sz w:val="24"/>
                <w:szCs w:val="24"/>
              </w:rPr>
            </w:pPr>
            <w:proofErr w:type="spellStart"/>
            <w:r w:rsidRPr="0029030A">
              <w:rPr>
                <w:rFonts w:ascii="Times" w:hAnsi="Times" w:cs="Arial"/>
                <w:sz w:val="24"/>
                <w:szCs w:val="24"/>
              </w:rPr>
              <w:t>Geffy</w:t>
            </w:r>
            <w:proofErr w:type="spellEnd"/>
            <w:r w:rsidRPr="0029030A">
              <w:rPr>
                <w:rFonts w:ascii="Times" w:hAnsi="Times" w:cs="Arial"/>
                <w:sz w:val="24"/>
                <w:szCs w:val="24"/>
              </w:rPr>
              <w:t xml:space="preserve"> Guide</w:t>
            </w:r>
            <w:r w:rsidR="00DF20E0" w:rsidRPr="0029030A">
              <w:rPr>
                <w:rFonts w:ascii="Times" w:hAnsi="Times" w:cs="Arial"/>
                <w:sz w:val="24"/>
                <w:szCs w:val="24"/>
              </w:rPr>
              <w:t xml:space="preserve"> (Justin)</w:t>
            </w:r>
          </w:p>
          <w:p w14:paraId="615650BA" w14:textId="77777777" w:rsidR="00957099" w:rsidRPr="0029030A" w:rsidRDefault="00957099" w:rsidP="00957099">
            <w:pPr>
              <w:widowControl w:val="0"/>
              <w:tabs>
                <w:tab w:val="left" w:pos="220"/>
                <w:tab w:val="left" w:pos="720"/>
              </w:tabs>
              <w:autoSpaceDE w:val="0"/>
              <w:autoSpaceDN w:val="0"/>
              <w:adjustRightInd w:val="0"/>
              <w:ind w:left="360"/>
              <w:rPr>
                <w:rFonts w:ascii="Times" w:hAnsi="Times" w:cs="Arial"/>
                <w:sz w:val="24"/>
                <w:szCs w:val="24"/>
              </w:rPr>
            </w:pPr>
          </w:p>
          <w:p w14:paraId="71ED3BD2" w14:textId="6158DBA9" w:rsidR="000E334F" w:rsidRPr="0029030A" w:rsidRDefault="007C286F" w:rsidP="009543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Diversity and Inclusion (</w:t>
            </w:r>
            <w:r w:rsidR="00D06A13" w:rsidRPr="0029030A">
              <w:rPr>
                <w:rFonts w:ascii="Times" w:hAnsi="Times" w:cs="Arial"/>
                <w:sz w:val="24"/>
                <w:szCs w:val="24"/>
              </w:rPr>
              <w:t>Stephanie</w:t>
            </w:r>
            <w:r w:rsidRPr="0029030A">
              <w:rPr>
                <w:rFonts w:ascii="Times" w:hAnsi="Times" w:cs="Arial"/>
                <w:sz w:val="24"/>
                <w:szCs w:val="24"/>
              </w:rPr>
              <w:t>)</w:t>
            </w:r>
          </w:p>
          <w:p w14:paraId="0C27E06E" w14:textId="77777777" w:rsidR="00957099" w:rsidRPr="0029030A" w:rsidRDefault="00D06A13" w:rsidP="0092037E">
            <w:pPr>
              <w:pStyle w:val="ListParagraph"/>
              <w:widowControl w:val="0"/>
              <w:numPr>
                <w:ilvl w:val="0"/>
                <w:numId w:val="6"/>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Meeting with Dr. Thakur, Dr. </w:t>
            </w:r>
            <w:proofErr w:type="spellStart"/>
            <w:r w:rsidRPr="0029030A">
              <w:rPr>
                <w:rFonts w:ascii="Times" w:hAnsi="Times" w:cs="Arial"/>
                <w:sz w:val="24"/>
                <w:szCs w:val="24"/>
              </w:rPr>
              <w:t>Taborn</w:t>
            </w:r>
            <w:proofErr w:type="spellEnd"/>
            <w:r w:rsidRPr="0029030A">
              <w:rPr>
                <w:rFonts w:ascii="Times" w:hAnsi="Times" w:cs="Arial"/>
                <w:sz w:val="24"/>
                <w:szCs w:val="24"/>
              </w:rPr>
              <w:t xml:space="preserve">, </w:t>
            </w:r>
            <w:proofErr w:type="gramStart"/>
            <w:r w:rsidRPr="0029030A">
              <w:rPr>
                <w:rFonts w:ascii="Times" w:hAnsi="Times" w:cs="Arial"/>
                <w:sz w:val="24"/>
                <w:szCs w:val="24"/>
              </w:rPr>
              <w:t>Dr</w:t>
            </w:r>
            <w:proofErr w:type="gramEnd"/>
            <w:r w:rsidRPr="0029030A">
              <w:rPr>
                <w:rFonts w:ascii="Times" w:hAnsi="Times" w:cs="Arial"/>
                <w:sz w:val="24"/>
                <w:szCs w:val="24"/>
              </w:rPr>
              <w:t xml:space="preserve">. Hall. 10 students were there. Did overview of the admissions process. Discussion about admissions and issue of diversity at DGSOM. Once accepted what makes students want to come here? MMI process and second look adjustments potentially. Working with office of diversity here. Is there a safe space for students to go to discuss diversity/inclusion issues? Get in contact with people how to get this. Dr. Hall potentially including a question in the secondary regarding understanding of diversity and inclusion. </w:t>
            </w:r>
          </w:p>
          <w:p w14:paraId="09EF17C7" w14:textId="77777777" w:rsidR="00390EA9" w:rsidRPr="0029030A" w:rsidRDefault="00390EA9" w:rsidP="00390EA9">
            <w:pPr>
              <w:widowControl w:val="0"/>
              <w:tabs>
                <w:tab w:val="left" w:pos="220"/>
                <w:tab w:val="left" w:pos="720"/>
              </w:tabs>
              <w:autoSpaceDE w:val="0"/>
              <w:autoSpaceDN w:val="0"/>
              <w:adjustRightInd w:val="0"/>
              <w:rPr>
                <w:rFonts w:ascii="Times" w:hAnsi="Times" w:cs="Arial"/>
                <w:sz w:val="24"/>
                <w:szCs w:val="24"/>
              </w:rPr>
            </w:pPr>
          </w:p>
          <w:p w14:paraId="346FF2E7" w14:textId="77777777" w:rsidR="00390EA9" w:rsidRPr="0029030A" w:rsidRDefault="00390EA9" w:rsidP="00390EA9">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Leadership workshop </w:t>
            </w:r>
          </w:p>
          <w:p w14:paraId="3996CC92" w14:textId="77777777" w:rsidR="00390EA9" w:rsidRPr="0029030A" w:rsidRDefault="00390EA9" w:rsidP="00390EA9">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Brainstorming meeting with Dr. Braddock for a leadership workshop later this week. </w:t>
            </w:r>
          </w:p>
          <w:p w14:paraId="03B8EEB8" w14:textId="77777777" w:rsidR="0029030A" w:rsidRPr="0029030A" w:rsidRDefault="0029030A" w:rsidP="0029030A">
            <w:pPr>
              <w:widowControl w:val="0"/>
              <w:tabs>
                <w:tab w:val="left" w:pos="220"/>
                <w:tab w:val="left" w:pos="720"/>
              </w:tabs>
              <w:autoSpaceDE w:val="0"/>
              <w:autoSpaceDN w:val="0"/>
              <w:adjustRightInd w:val="0"/>
              <w:rPr>
                <w:rFonts w:ascii="Times" w:hAnsi="Times" w:cs="Arial"/>
                <w:sz w:val="24"/>
                <w:szCs w:val="24"/>
              </w:rPr>
            </w:pPr>
            <w:bookmarkStart w:id="0" w:name="_GoBack"/>
            <w:bookmarkEnd w:id="0"/>
          </w:p>
          <w:p w14:paraId="68AAB92C" w14:textId="77777777" w:rsidR="0029030A" w:rsidRPr="0029030A" w:rsidRDefault="0029030A" w:rsidP="0029030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Distinguished Lecturer Series</w:t>
            </w:r>
          </w:p>
          <w:p w14:paraId="59582CE7" w14:textId="77777777" w:rsidR="0029030A" w:rsidRPr="0029030A" w:rsidRDefault="0029030A" w:rsidP="0029030A">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Speaker who is well-recognized or a leader in the field speak to a broader student body</w:t>
            </w:r>
          </w:p>
          <w:p w14:paraId="27E3B4CA" w14:textId="77777777" w:rsidR="0029030A" w:rsidRDefault="0029030A" w:rsidP="0029030A">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Spoke with AMA and Leadership Selective people to expand on this. Perhaps getting this started next year? </w:t>
            </w:r>
          </w:p>
          <w:p w14:paraId="0F0E687A" w14:textId="174892F0" w:rsidR="0029030A" w:rsidRPr="0029030A" w:rsidRDefault="0029030A" w:rsidP="0029030A">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Getting the lectures recorded on video?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0C1F51" w:rsidRDefault="00B1465A"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MSC</w:t>
            </w:r>
          </w:p>
        </w:tc>
      </w:tr>
      <w:tr w:rsidR="0092037E" w:rsidRPr="000C1F51" w14:paraId="7FEEEFDF" w14:textId="77777777" w:rsidTr="00CE4D85">
        <w:trPr>
          <w:trHeight w:val="503"/>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1FF64F" w14:textId="659B70F0" w:rsidR="0092037E" w:rsidRDefault="004D7DA4" w:rsidP="00757413">
            <w:pPr>
              <w:pStyle w:val="MinutesandAgendaTitles"/>
              <w:rPr>
                <w:rFonts w:ascii="Times" w:hAnsi="Times" w:cs="Arial"/>
                <w:color w:val="auto"/>
                <w:sz w:val="24"/>
                <w:szCs w:val="24"/>
              </w:rPr>
            </w:pPr>
            <w:r>
              <w:rPr>
                <w:rFonts w:ascii="Times" w:hAnsi="Times" w:cs="Arial"/>
                <w:color w:val="auto"/>
                <w:sz w:val="24"/>
                <w:szCs w:val="24"/>
              </w:rPr>
              <w:t>Topic 9</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3918BB" w14:textId="4C3AB7CE" w:rsidR="00CE4D85" w:rsidRDefault="00EB450E" w:rsidP="00CE4D85">
            <w:pPr>
              <w:pStyle w:val="MinutesandAgendaTitles"/>
              <w:rPr>
                <w:rFonts w:ascii="Times" w:hAnsi="Times" w:cs="Arial"/>
                <w:b w:val="0"/>
                <w:color w:val="auto"/>
                <w:sz w:val="24"/>
                <w:szCs w:val="24"/>
              </w:rPr>
            </w:pPr>
            <w:r>
              <w:rPr>
                <w:rFonts w:ascii="Times" w:hAnsi="Times" w:cs="Arial"/>
                <w:b w:val="0"/>
                <w:color w:val="auto"/>
                <w:sz w:val="24"/>
                <w:szCs w:val="24"/>
              </w:rPr>
              <w:t>Adjourned at 8:55 PM</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768438" w14:textId="77777777" w:rsidR="0092037E" w:rsidRDefault="0092037E"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7BB1A5C" w14:textId="77777777" w:rsidR="0092037E" w:rsidRPr="000C1F51" w:rsidRDefault="0092037E" w:rsidP="00757413">
            <w:pPr>
              <w:pStyle w:val="MinutesandAgendaTitles"/>
              <w:rPr>
                <w:rFonts w:ascii="Times" w:hAnsi="Times" w:cs="Arial"/>
                <w:b w:val="0"/>
                <w:color w:val="auto"/>
                <w:sz w:val="24"/>
                <w:szCs w:val="24"/>
              </w:rPr>
            </w:pPr>
          </w:p>
        </w:tc>
      </w:tr>
    </w:tbl>
    <w:p w14:paraId="3C7B2892" w14:textId="531702BA" w:rsidR="00C01E5D" w:rsidRPr="000C1F51" w:rsidRDefault="00C01E5D" w:rsidP="00EB450E">
      <w:pPr>
        <w:rPr>
          <w:rFonts w:ascii="Times" w:hAnsi="Times" w:cs="Arial"/>
          <w:sz w:val="24"/>
          <w:szCs w:val="24"/>
        </w:rPr>
      </w:pPr>
    </w:p>
    <w:sectPr w:rsidR="00C01E5D" w:rsidRPr="000C1F51" w:rsidSect="00757413">
      <w:headerReference w:type="default"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1B0A1" w14:textId="77777777" w:rsidR="00A40CAE" w:rsidRDefault="00A40CAE" w:rsidP="00B1465A">
      <w:r>
        <w:separator/>
      </w:r>
    </w:p>
  </w:endnote>
  <w:endnote w:type="continuationSeparator" w:id="0">
    <w:p w14:paraId="64B9B8DF" w14:textId="77777777" w:rsidR="00A40CAE" w:rsidRDefault="00A40CAE"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9547F1" w:rsidRPr="00451406" w:rsidRDefault="009547F1"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066467">
      <w:rPr>
        <w:rFonts w:asciiTheme="majorHAnsi" w:hAnsiTheme="majorHAnsi"/>
        <w:noProof/>
        <w:sz w:val="20"/>
      </w:rPr>
      <w:t>2</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066467">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9547F1" w:rsidRPr="007F7CD7" w:rsidRDefault="009547F1"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066467">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066467">
      <w:rPr>
        <w:rFonts w:asciiTheme="majorHAnsi" w:hAnsiTheme="majorHAnsi"/>
        <w:noProof/>
        <w:sz w:val="20"/>
      </w:rPr>
      <w:t>4</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EC7C3" w14:textId="77777777" w:rsidR="00A40CAE" w:rsidRDefault="00A40CAE" w:rsidP="00B1465A">
      <w:r>
        <w:separator/>
      </w:r>
    </w:p>
  </w:footnote>
  <w:footnote w:type="continuationSeparator" w:id="0">
    <w:p w14:paraId="6F800C24" w14:textId="77777777" w:rsidR="00A40CAE" w:rsidRDefault="00A40CAE"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9547F1" w:rsidRPr="00B1465A" w:rsidRDefault="009547F1"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9547F1" w:rsidRDefault="009547F1"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326"/>
    <w:multiLevelType w:val="hybridMultilevel"/>
    <w:tmpl w:val="A71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C20F7"/>
    <w:multiLevelType w:val="hybridMultilevel"/>
    <w:tmpl w:val="8FB6BCFE"/>
    <w:lvl w:ilvl="0" w:tplc="AF361A70">
      <w:numFmt w:val="bullet"/>
      <w:lvlText w:val="-"/>
      <w:lvlJc w:val="left"/>
      <w:pPr>
        <w:ind w:left="720" w:hanging="360"/>
      </w:pPr>
      <w:rPr>
        <w:rFonts w:ascii="Times" w:eastAsia="Segoe Condensed"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A6372"/>
    <w:multiLevelType w:val="hybridMultilevel"/>
    <w:tmpl w:val="CDB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8228D"/>
    <w:multiLevelType w:val="hybridMultilevel"/>
    <w:tmpl w:val="729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96F3B"/>
    <w:multiLevelType w:val="hybridMultilevel"/>
    <w:tmpl w:val="E0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4BAB"/>
    <w:multiLevelType w:val="hybridMultilevel"/>
    <w:tmpl w:val="35320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84217"/>
    <w:multiLevelType w:val="hybridMultilevel"/>
    <w:tmpl w:val="517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51997"/>
    <w:multiLevelType w:val="hybridMultilevel"/>
    <w:tmpl w:val="B3B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43BF9"/>
    <w:multiLevelType w:val="hybridMultilevel"/>
    <w:tmpl w:val="1EC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E575B"/>
    <w:multiLevelType w:val="hybridMultilevel"/>
    <w:tmpl w:val="003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446EA"/>
    <w:multiLevelType w:val="hybridMultilevel"/>
    <w:tmpl w:val="F17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27920"/>
    <w:multiLevelType w:val="hybridMultilevel"/>
    <w:tmpl w:val="DA9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76F07"/>
    <w:multiLevelType w:val="hybridMultilevel"/>
    <w:tmpl w:val="603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2"/>
  </w:num>
  <w:num w:numId="6">
    <w:abstractNumId w:val="7"/>
  </w:num>
  <w:num w:numId="7">
    <w:abstractNumId w:val="6"/>
  </w:num>
  <w:num w:numId="8">
    <w:abstractNumId w:val="10"/>
  </w:num>
  <w:num w:numId="9">
    <w:abstractNumId w:val="4"/>
  </w:num>
  <w:num w:numId="10">
    <w:abstractNumId w:val="0"/>
  </w:num>
  <w:num w:numId="11">
    <w:abstractNumId w:val="12"/>
  </w:num>
  <w:num w:numId="12">
    <w:abstractNumId w:val="9"/>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142F8"/>
    <w:rsid w:val="00020C6C"/>
    <w:rsid w:val="00025403"/>
    <w:rsid w:val="00045664"/>
    <w:rsid w:val="0005169A"/>
    <w:rsid w:val="00066467"/>
    <w:rsid w:val="000A2986"/>
    <w:rsid w:val="000B0F92"/>
    <w:rsid w:val="000C1F51"/>
    <w:rsid w:val="000C3F01"/>
    <w:rsid w:val="000E24F8"/>
    <w:rsid w:val="000E334F"/>
    <w:rsid w:val="001046E3"/>
    <w:rsid w:val="00104DF8"/>
    <w:rsid w:val="00134426"/>
    <w:rsid w:val="001409DE"/>
    <w:rsid w:val="001523F3"/>
    <w:rsid w:val="00154657"/>
    <w:rsid w:val="00154BD2"/>
    <w:rsid w:val="00154D74"/>
    <w:rsid w:val="00165C71"/>
    <w:rsid w:val="00165F75"/>
    <w:rsid w:val="001A5EE8"/>
    <w:rsid w:val="001C4263"/>
    <w:rsid w:val="001F698D"/>
    <w:rsid w:val="00201EDF"/>
    <w:rsid w:val="002218B7"/>
    <w:rsid w:val="0025665B"/>
    <w:rsid w:val="00261C6F"/>
    <w:rsid w:val="002751F9"/>
    <w:rsid w:val="0029030A"/>
    <w:rsid w:val="002A252E"/>
    <w:rsid w:val="002B7291"/>
    <w:rsid w:val="002C3EE9"/>
    <w:rsid w:val="002F0991"/>
    <w:rsid w:val="002F4A41"/>
    <w:rsid w:val="00323221"/>
    <w:rsid w:val="00323B17"/>
    <w:rsid w:val="00324F58"/>
    <w:rsid w:val="00326D1B"/>
    <w:rsid w:val="0033457A"/>
    <w:rsid w:val="003513A2"/>
    <w:rsid w:val="00370846"/>
    <w:rsid w:val="00380695"/>
    <w:rsid w:val="00390EA9"/>
    <w:rsid w:val="003A29CB"/>
    <w:rsid w:val="003B653C"/>
    <w:rsid w:val="003B7059"/>
    <w:rsid w:val="003D0410"/>
    <w:rsid w:val="003E1A0C"/>
    <w:rsid w:val="00403912"/>
    <w:rsid w:val="00414CEA"/>
    <w:rsid w:val="00417084"/>
    <w:rsid w:val="00424595"/>
    <w:rsid w:val="004464AF"/>
    <w:rsid w:val="0049393A"/>
    <w:rsid w:val="004A1275"/>
    <w:rsid w:val="004A1557"/>
    <w:rsid w:val="004A3F57"/>
    <w:rsid w:val="004A5CDB"/>
    <w:rsid w:val="004B6E2F"/>
    <w:rsid w:val="004D7DA4"/>
    <w:rsid w:val="004E37BB"/>
    <w:rsid w:val="00526C1B"/>
    <w:rsid w:val="00533084"/>
    <w:rsid w:val="005368D4"/>
    <w:rsid w:val="00536FCE"/>
    <w:rsid w:val="005747FA"/>
    <w:rsid w:val="005814FD"/>
    <w:rsid w:val="0058678E"/>
    <w:rsid w:val="005B47DD"/>
    <w:rsid w:val="0061652E"/>
    <w:rsid w:val="00636E52"/>
    <w:rsid w:val="00641FA9"/>
    <w:rsid w:val="00646EE9"/>
    <w:rsid w:val="00653B36"/>
    <w:rsid w:val="006562CD"/>
    <w:rsid w:val="006639BB"/>
    <w:rsid w:val="006651C7"/>
    <w:rsid w:val="00683082"/>
    <w:rsid w:val="006B004D"/>
    <w:rsid w:val="006D0156"/>
    <w:rsid w:val="0071727D"/>
    <w:rsid w:val="00723490"/>
    <w:rsid w:val="00730342"/>
    <w:rsid w:val="007409C0"/>
    <w:rsid w:val="00742F53"/>
    <w:rsid w:val="00757413"/>
    <w:rsid w:val="00763757"/>
    <w:rsid w:val="00780E0B"/>
    <w:rsid w:val="007854A4"/>
    <w:rsid w:val="00787761"/>
    <w:rsid w:val="00794BC0"/>
    <w:rsid w:val="00794E05"/>
    <w:rsid w:val="007C286F"/>
    <w:rsid w:val="007C33AE"/>
    <w:rsid w:val="007D5183"/>
    <w:rsid w:val="007D6E9E"/>
    <w:rsid w:val="007E22BC"/>
    <w:rsid w:val="007F3DBA"/>
    <w:rsid w:val="007F7CD7"/>
    <w:rsid w:val="00807EA4"/>
    <w:rsid w:val="00811125"/>
    <w:rsid w:val="00834058"/>
    <w:rsid w:val="008451D1"/>
    <w:rsid w:val="0085078C"/>
    <w:rsid w:val="008B5E36"/>
    <w:rsid w:val="008C2121"/>
    <w:rsid w:val="008C45B4"/>
    <w:rsid w:val="008D54C2"/>
    <w:rsid w:val="008E13AA"/>
    <w:rsid w:val="008E4404"/>
    <w:rsid w:val="0092037E"/>
    <w:rsid w:val="0093292B"/>
    <w:rsid w:val="00934192"/>
    <w:rsid w:val="00940AE7"/>
    <w:rsid w:val="00952D3C"/>
    <w:rsid w:val="0095433A"/>
    <w:rsid w:val="009547F1"/>
    <w:rsid w:val="00957099"/>
    <w:rsid w:val="00963C93"/>
    <w:rsid w:val="00983272"/>
    <w:rsid w:val="00986F70"/>
    <w:rsid w:val="00993D15"/>
    <w:rsid w:val="00996739"/>
    <w:rsid w:val="009A3CD8"/>
    <w:rsid w:val="009B3723"/>
    <w:rsid w:val="009B4BCD"/>
    <w:rsid w:val="009D5D35"/>
    <w:rsid w:val="00A1108D"/>
    <w:rsid w:val="00A13AD4"/>
    <w:rsid w:val="00A40CAE"/>
    <w:rsid w:val="00A52D1F"/>
    <w:rsid w:val="00A5376F"/>
    <w:rsid w:val="00A552AE"/>
    <w:rsid w:val="00AA322A"/>
    <w:rsid w:val="00AA7FA0"/>
    <w:rsid w:val="00AB2062"/>
    <w:rsid w:val="00AC14F7"/>
    <w:rsid w:val="00AE460E"/>
    <w:rsid w:val="00AF1794"/>
    <w:rsid w:val="00AF739F"/>
    <w:rsid w:val="00B10F83"/>
    <w:rsid w:val="00B1163B"/>
    <w:rsid w:val="00B1465A"/>
    <w:rsid w:val="00B55CF6"/>
    <w:rsid w:val="00B613C9"/>
    <w:rsid w:val="00B6599F"/>
    <w:rsid w:val="00B73906"/>
    <w:rsid w:val="00BA5C7D"/>
    <w:rsid w:val="00BD605E"/>
    <w:rsid w:val="00BE48C3"/>
    <w:rsid w:val="00BF4CC0"/>
    <w:rsid w:val="00C01E5D"/>
    <w:rsid w:val="00C028C8"/>
    <w:rsid w:val="00C04BB6"/>
    <w:rsid w:val="00C213B0"/>
    <w:rsid w:val="00C52761"/>
    <w:rsid w:val="00C54375"/>
    <w:rsid w:val="00C561FF"/>
    <w:rsid w:val="00C768BF"/>
    <w:rsid w:val="00C774A8"/>
    <w:rsid w:val="00C85EA7"/>
    <w:rsid w:val="00C8663E"/>
    <w:rsid w:val="00CA3732"/>
    <w:rsid w:val="00CA40DB"/>
    <w:rsid w:val="00CB1CE0"/>
    <w:rsid w:val="00CB20F2"/>
    <w:rsid w:val="00CE4D85"/>
    <w:rsid w:val="00CE5C9A"/>
    <w:rsid w:val="00CF0A87"/>
    <w:rsid w:val="00D06A13"/>
    <w:rsid w:val="00D2050D"/>
    <w:rsid w:val="00D454B6"/>
    <w:rsid w:val="00D46A06"/>
    <w:rsid w:val="00D5402B"/>
    <w:rsid w:val="00D566AA"/>
    <w:rsid w:val="00D81E8F"/>
    <w:rsid w:val="00D94072"/>
    <w:rsid w:val="00D97D24"/>
    <w:rsid w:val="00DB1FFC"/>
    <w:rsid w:val="00DB3729"/>
    <w:rsid w:val="00DC599F"/>
    <w:rsid w:val="00DE4EB0"/>
    <w:rsid w:val="00DE7291"/>
    <w:rsid w:val="00DF20E0"/>
    <w:rsid w:val="00DF4F2A"/>
    <w:rsid w:val="00E320A9"/>
    <w:rsid w:val="00E5382A"/>
    <w:rsid w:val="00E62ACF"/>
    <w:rsid w:val="00E709FD"/>
    <w:rsid w:val="00E8236E"/>
    <w:rsid w:val="00EA67C4"/>
    <w:rsid w:val="00EB450E"/>
    <w:rsid w:val="00EC2D3A"/>
    <w:rsid w:val="00EF5460"/>
    <w:rsid w:val="00F01966"/>
    <w:rsid w:val="00F225BB"/>
    <w:rsid w:val="00F22BA1"/>
    <w:rsid w:val="00F44095"/>
    <w:rsid w:val="00F71F26"/>
    <w:rsid w:val="00F74C9F"/>
    <w:rsid w:val="00F83FCC"/>
    <w:rsid w:val="00FA3A35"/>
    <w:rsid w:val="00FB1110"/>
    <w:rsid w:val="00FC43AA"/>
    <w:rsid w:val="00FD0DA5"/>
    <w:rsid w:val="00FD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AC76-573A-E44A-80AC-C60EA5FF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Brittni Johnson</cp:lastModifiedBy>
  <cp:revision>2</cp:revision>
  <cp:lastPrinted>2015-05-06T23:40:00Z</cp:lastPrinted>
  <dcterms:created xsi:type="dcterms:W3CDTF">2016-03-16T03:59:00Z</dcterms:created>
  <dcterms:modified xsi:type="dcterms:W3CDTF">2016-03-16T03:59:00Z</dcterms:modified>
</cp:coreProperties>
</file>